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8F" w:rsidRPr="00190E4B" w:rsidRDefault="00B8628F" w:rsidP="00E82F7A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8"/>
          <w:szCs w:val="28"/>
        </w:rPr>
      </w:pP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t>Приложение 2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к Положению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о конкурсной комиссии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по отбору программ (проектов)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социально ориентированных</w:t>
      </w:r>
    </w:p>
    <w:p w:rsidR="00A576EE" w:rsidRPr="00190E4B" w:rsidRDefault="00A576EE" w:rsidP="00BB71C2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некоммерческих организаций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Par1075"/>
      <w:bookmarkEnd w:id="0"/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ИТОГОВАЯ ВЕДОМОСТЬ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по программе (проекту)</w:t>
      </w:r>
    </w:p>
    <w:p w:rsidR="00A576EE" w:rsidRPr="00B7700C" w:rsidRDefault="00B7700C" w:rsidP="00A576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B7700C">
        <w:rPr>
          <w:rFonts w:ascii="Arial" w:hAnsi="Arial" w:cs="Arial"/>
          <w:u w:val="single"/>
        </w:rPr>
        <w:t>«</w:t>
      </w:r>
      <w:r w:rsidRPr="00B7700C">
        <w:rPr>
          <w:rFonts w:ascii="Arial" w:hAnsi="Arial" w:cs="Arial"/>
          <w:u w:val="single"/>
          <w:lang w:val="en-US"/>
        </w:rPr>
        <w:t>ZABAVA</w:t>
      </w:r>
      <w:r w:rsidRPr="00842AC3">
        <w:rPr>
          <w:rFonts w:ascii="Arial" w:hAnsi="Arial" w:cs="Arial"/>
          <w:u w:val="single"/>
        </w:rPr>
        <w:t xml:space="preserve"> </w:t>
      </w:r>
      <w:r w:rsidRPr="00B7700C">
        <w:rPr>
          <w:rFonts w:ascii="Arial" w:hAnsi="Arial" w:cs="Arial"/>
          <w:u w:val="single"/>
        </w:rPr>
        <w:t>ПАРК»</w:t>
      </w:r>
    </w:p>
    <w:p w:rsidR="00842AC3" w:rsidRDefault="00A576EE" w:rsidP="00842A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(наименование программы (проекта))</w:t>
      </w:r>
    </w:p>
    <w:p w:rsidR="00A576EE" w:rsidRPr="00190E4B" w:rsidRDefault="00BB71C2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Комиссии по отбору программ (проектов) </w:t>
      </w:r>
      <w:r w:rsidR="00A576EE" w:rsidRPr="00190E4B">
        <w:rPr>
          <w:rFonts w:ascii="Arial" w:hAnsi="Arial" w:cs="Arial"/>
        </w:rPr>
        <w:t>социально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>ориентированных некоммерче</w:t>
      </w:r>
      <w:r w:rsidR="00E82F7A">
        <w:rPr>
          <w:rFonts w:ascii="Arial" w:hAnsi="Arial" w:cs="Arial"/>
        </w:rPr>
        <w:t xml:space="preserve">ских организаций от </w:t>
      </w:r>
      <w:r w:rsidR="00747C62">
        <w:rPr>
          <w:rFonts w:ascii="Arial" w:hAnsi="Arial" w:cs="Arial"/>
        </w:rPr>
        <w:t>«03» сентября 2019 г N 1</w:t>
      </w:r>
    </w:p>
    <w:p w:rsidR="00A576EE" w:rsidRPr="00190E4B" w:rsidRDefault="00A576EE" w:rsidP="00A576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036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6789"/>
        <w:gridCol w:w="526"/>
        <w:gridCol w:w="567"/>
        <w:gridCol w:w="425"/>
        <w:gridCol w:w="471"/>
        <w:gridCol w:w="882"/>
      </w:tblGrid>
      <w:tr w:rsidR="00A576EE" w:rsidRPr="00190E4B" w:rsidTr="00B8628F">
        <w:trPr>
          <w:trHeight w:val="1200"/>
          <w:tblCellSpacing w:w="5" w:type="nil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E" w:rsidRPr="00190E4B" w:rsidRDefault="00A576EE" w:rsidP="00B8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N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E" w:rsidRPr="00190E4B" w:rsidRDefault="00A576EE" w:rsidP="00B8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Наименование показателей оценки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EE" w:rsidRPr="00190E4B" w:rsidRDefault="00A576EE" w:rsidP="00B862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Оценки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  членов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Комиссии в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  баллах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190E4B" w:rsidRDefault="00E82F7A" w:rsidP="00623340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Средний балл по критерию (до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десятых </w:t>
            </w:r>
            <w:r w:rsidR="00A576EE" w:rsidRPr="00190E4B">
              <w:rPr>
                <w:rFonts w:ascii="Arial" w:hAnsi="Arial" w:cs="Arial"/>
                <w:sz w:val="20"/>
                <w:szCs w:val="20"/>
              </w:rPr>
              <w:t xml:space="preserve">долей)  </w:t>
            </w:r>
          </w:p>
        </w:tc>
      </w:tr>
      <w:tr w:rsidR="00D73591" w:rsidRPr="00190E4B" w:rsidTr="00D73591">
        <w:trPr>
          <w:trHeight w:val="975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1.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Соответствие    приоритетным    направлениям поддержки (оценивается  соответствие  целей, мероприятий программы  (проекта)  выделенным приоритетным направлениям для предоставления поддержки, наличие и реалистичность значений показателей   результативности    реализации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программы (проекта))     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</w:tr>
      <w:tr w:rsidR="00D73591" w:rsidRPr="00190E4B" w:rsidTr="00D73591">
        <w:trPr>
          <w:trHeight w:val="557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E82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Социальная эффективность (</w:t>
            </w:r>
            <w:r>
              <w:rPr>
                <w:rFonts w:ascii="Arial" w:hAnsi="Arial" w:cs="Arial"/>
                <w:sz w:val="20"/>
                <w:szCs w:val="20"/>
              </w:rPr>
              <w:t xml:space="preserve">степень влияния мероприятий программы на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улучшения состояния  целевой  группы,  воздействие  на другие социально значимые проблемы,  наличие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новых </w:t>
            </w:r>
            <w:r w:rsidRPr="00190E4B">
              <w:rPr>
                <w:rFonts w:ascii="Arial" w:hAnsi="Arial" w:cs="Arial"/>
                <w:sz w:val="20"/>
                <w:szCs w:val="20"/>
              </w:rPr>
              <w:t>подхо</w:t>
            </w:r>
            <w:r>
              <w:rPr>
                <w:rFonts w:ascii="Arial" w:hAnsi="Arial" w:cs="Arial"/>
                <w:sz w:val="20"/>
                <w:szCs w:val="20"/>
              </w:rPr>
              <w:t xml:space="preserve">дов и  методов   в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решении заявленных проблем)      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</w:tr>
      <w:tr w:rsidR="00D73591" w:rsidRPr="00190E4B" w:rsidTr="00D73591">
        <w:trPr>
          <w:trHeight w:val="557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BB7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E82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Реалистичность (наличие собственных квалифицированных    кадров,     способность привлечь в необходимом объеме специалистов и добровольцев  для   реализации   мероприятий программы  (проекта),  наличие   необходимых ресурсов, достаточность  финансовых  средств для  реализации  мероприятий  и   достижения целей програм</w:t>
            </w:r>
            <w:r>
              <w:rPr>
                <w:rFonts w:ascii="Arial" w:hAnsi="Arial" w:cs="Arial"/>
                <w:sz w:val="20"/>
                <w:szCs w:val="20"/>
              </w:rPr>
              <w:t xml:space="preserve">мы (проекта), а  также  наличие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опыта  выполнения  в  прошлом   мероприятий, </w:t>
            </w:r>
            <w:r>
              <w:rPr>
                <w:rFonts w:ascii="Arial" w:hAnsi="Arial" w:cs="Arial"/>
                <w:sz w:val="20"/>
                <w:szCs w:val="20"/>
              </w:rPr>
              <w:t xml:space="preserve">аналогичных по </w:t>
            </w:r>
            <w:r w:rsidRPr="00190E4B">
              <w:rPr>
                <w:rFonts w:ascii="Arial" w:hAnsi="Arial" w:cs="Arial"/>
                <w:sz w:val="20"/>
                <w:szCs w:val="20"/>
              </w:rPr>
              <w:t>содержанию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объему заявляемым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программе  </w:t>
            </w:r>
            <w:r>
              <w:rPr>
                <w:rFonts w:ascii="Arial" w:hAnsi="Arial" w:cs="Arial"/>
                <w:sz w:val="20"/>
                <w:szCs w:val="20"/>
              </w:rPr>
              <w:t>(проекте)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 xml:space="preserve">редоставление информации об  организации  в сети Интернет)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D73591" w:rsidRPr="00190E4B" w:rsidTr="00D73591">
        <w:trPr>
          <w:trHeight w:val="551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BB7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Обоснованность  (соответствие  запрашиваемых средств на поддержку  целям  и  мероприятиям программы  (проекта),  наличие   необходимых обоснований, расчетов, логики и </w:t>
            </w:r>
            <w:proofErr w:type="spellStart"/>
            <w:r w:rsidRPr="00190E4B">
              <w:rPr>
                <w:rFonts w:ascii="Arial" w:hAnsi="Arial" w:cs="Arial"/>
                <w:sz w:val="20"/>
                <w:szCs w:val="20"/>
              </w:rPr>
              <w:t>взаимоувязки</w:t>
            </w:r>
            <w:proofErr w:type="spellEnd"/>
            <w:r w:rsidRPr="00190E4B">
              <w:rPr>
                <w:rFonts w:ascii="Arial" w:hAnsi="Arial" w:cs="Arial"/>
                <w:sz w:val="20"/>
                <w:szCs w:val="20"/>
              </w:rPr>
              <w:t xml:space="preserve"> предлагаемых мероприятий)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</w:tr>
      <w:tr w:rsidR="00D73591" w:rsidRPr="00190E4B" w:rsidTr="00D73591">
        <w:trPr>
          <w:trHeight w:val="1932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BB7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Экономическая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 эффективность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 (соотношение затрат и полученных результатов (в  случаях, когда  такая  оценка  возм</w:t>
            </w:r>
            <w:r>
              <w:rPr>
                <w:rFonts w:ascii="Arial" w:hAnsi="Arial" w:cs="Arial"/>
                <w:sz w:val="20"/>
                <w:szCs w:val="20"/>
              </w:rPr>
              <w:t>ожна),  количество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создаваемых  рабочих  мест,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количество привлекаемых    к   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реализации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программы (проекта) добровольцев, объем предполагаемых поступлений 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 реализацию    программы </w:t>
            </w:r>
            <w:r>
              <w:rPr>
                <w:rFonts w:ascii="Arial" w:hAnsi="Arial" w:cs="Arial"/>
                <w:sz w:val="20"/>
                <w:szCs w:val="20"/>
              </w:rPr>
              <w:t xml:space="preserve">(проекта)   из внебюджетных  источников,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включая денежные средства,  иное  имущество, </w:t>
            </w:r>
            <w:r>
              <w:rPr>
                <w:rFonts w:ascii="Arial" w:hAnsi="Arial" w:cs="Arial"/>
                <w:sz w:val="20"/>
                <w:szCs w:val="20"/>
              </w:rPr>
              <w:t>возможности увеличения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экономической активности   </w:t>
            </w:r>
            <w:r>
              <w:rPr>
                <w:rFonts w:ascii="Arial" w:hAnsi="Arial" w:cs="Arial"/>
                <w:sz w:val="20"/>
                <w:szCs w:val="20"/>
              </w:rPr>
              <w:t xml:space="preserve">целевых групп населения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в результате реализации мероприятий)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Pr="00190E4B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</w:tr>
      <w:tr w:rsidR="00A576EE" w:rsidRPr="00190E4B" w:rsidTr="00623340">
        <w:trPr>
          <w:tblCellSpacing w:w="5" w:type="nil"/>
          <w:jc w:val="center"/>
        </w:trPr>
        <w:tc>
          <w:tcPr>
            <w:tcW w:w="7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D7359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73591">
              <w:rPr>
                <w:rFonts w:ascii="Arial" w:hAnsi="Arial" w:cs="Arial"/>
                <w:b/>
                <w:sz w:val="20"/>
                <w:szCs w:val="20"/>
              </w:rPr>
              <w:t xml:space="preserve">     Итоговый балл                               </w:t>
            </w:r>
          </w:p>
        </w:tc>
        <w:tc>
          <w:tcPr>
            <w:tcW w:w="1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D73591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591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EE" w:rsidRPr="00D73591" w:rsidRDefault="00D73591" w:rsidP="00D735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591">
              <w:rPr>
                <w:rFonts w:ascii="Arial" w:hAnsi="Arial" w:cs="Arial"/>
                <w:b/>
                <w:sz w:val="20"/>
                <w:szCs w:val="20"/>
              </w:rPr>
              <w:t>4,6</w:t>
            </w:r>
          </w:p>
        </w:tc>
      </w:tr>
      <w:tr w:rsidR="00A576EE" w:rsidRPr="00190E4B" w:rsidTr="00623340">
        <w:trPr>
          <w:tblCellSpacing w:w="5" w:type="nil"/>
          <w:jc w:val="center"/>
        </w:trPr>
        <w:tc>
          <w:tcPr>
            <w:tcW w:w="103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1" w:rsidRDefault="00A576EE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 xml:space="preserve">Ф.И.О. членов Комиссии </w:t>
            </w:r>
            <w:r w:rsidR="00D73591">
              <w:rPr>
                <w:rFonts w:ascii="Arial" w:hAnsi="Arial" w:cs="Arial"/>
                <w:sz w:val="20"/>
                <w:szCs w:val="20"/>
              </w:rPr>
              <w:t>(согласно Приложению №3 к Постановлению администрации Шушенского района от 24.07.2019 №665</w:t>
            </w:r>
            <w:proofErr w:type="gramEnd"/>
          </w:p>
          <w:p w:rsidR="00D73591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Костюченко Анна Владимировна - Председатель комиссии</w:t>
            </w:r>
          </w:p>
          <w:p w:rsidR="00D73591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Шелопаева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Викторовна – Секретарь комиссии</w:t>
            </w:r>
          </w:p>
          <w:p w:rsidR="00D73591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Хорошавина Оксана Викторовна – Член комиссии</w:t>
            </w:r>
          </w:p>
          <w:p w:rsidR="00D73591" w:rsidRDefault="00D73591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Дындарь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 – Член комиссии</w:t>
            </w:r>
          </w:p>
          <w:p w:rsidR="00A576EE" w:rsidRPr="00190E4B" w:rsidRDefault="00CF6A9D" w:rsidP="00A576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Соковикова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 – Член комиссии – не принимала участие в голосовании в связи с болезнью </w:t>
            </w:r>
          </w:p>
        </w:tc>
      </w:tr>
    </w:tbl>
    <w:p w:rsidR="00A576EE" w:rsidRDefault="00A576EE" w:rsidP="006233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53CF9" w:rsidRPr="00190E4B" w:rsidRDefault="00C53CF9" w:rsidP="00C53CF9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8"/>
          <w:szCs w:val="28"/>
        </w:rPr>
      </w:pPr>
    </w:p>
    <w:p w:rsidR="00C53CF9" w:rsidRPr="00190E4B" w:rsidRDefault="00C53CF9" w:rsidP="00C53CF9">
      <w:pPr>
        <w:widowControl w:val="0"/>
        <w:autoSpaceDE w:val="0"/>
        <w:autoSpaceDN w:val="0"/>
        <w:adjustRightInd w:val="0"/>
        <w:ind w:firstLine="5220"/>
        <w:jc w:val="right"/>
        <w:outlineLvl w:val="2"/>
        <w:rPr>
          <w:rFonts w:ascii="Arial" w:hAnsi="Arial" w:cs="Arial"/>
        </w:rPr>
      </w:pPr>
      <w:r w:rsidRPr="00190E4B">
        <w:rPr>
          <w:rFonts w:ascii="Arial" w:hAnsi="Arial" w:cs="Arial"/>
        </w:rPr>
        <w:t>Приложение 2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к Положению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о конкурсной комиссии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по отбору программ (проектов)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социально ориентированных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ind w:firstLine="5220"/>
        <w:jc w:val="right"/>
        <w:rPr>
          <w:rFonts w:ascii="Arial" w:hAnsi="Arial" w:cs="Arial"/>
        </w:rPr>
      </w:pPr>
      <w:r w:rsidRPr="00190E4B">
        <w:rPr>
          <w:rFonts w:ascii="Arial" w:hAnsi="Arial" w:cs="Arial"/>
        </w:rPr>
        <w:t>некоммерческих организаций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53CF9" w:rsidRPr="00190E4B" w:rsidRDefault="00C53CF9" w:rsidP="00C53C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3CF9" w:rsidRPr="00190E4B" w:rsidRDefault="00C53CF9" w:rsidP="00C53C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ИТОГОВАЯ ВЕДОМОСТЬ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по программе (проекту)</w:t>
      </w:r>
    </w:p>
    <w:p w:rsidR="00C53CF9" w:rsidRPr="00B7700C" w:rsidRDefault="00C53CF9" w:rsidP="00C53C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 w:rsidRPr="00B7700C">
        <w:rPr>
          <w:rFonts w:ascii="Arial" w:hAnsi="Arial" w:cs="Arial"/>
          <w:u w:val="single"/>
        </w:rPr>
        <w:t>«</w:t>
      </w:r>
      <w:r w:rsidR="00797AB5">
        <w:rPr>
          <w:rFonts w:ascii="Arial" w:hAnsi="Arial" w:cs="Arial"/>
          <w:u w:val="single"/>
        </w:rPr>
        <w:t>КАЗАЧИЙ ДВОР</w:t>
      </w:r>
      <w:r w:rsidRPr="00B7700C">
        <w:rPr>
          <w:rFonts w:ascii="Arial" w:hAnsi="Arial" w:cs="Arial"/>
          <w:u w:val="single"/>
        </w:rPr>
        <w:t>»</w:t>
      </w:r>
    </w:p>
    <w:p w:rsidR="00C53CF9" w:rsidRDefault="00C53CF9" w:rsidP="00C53C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90E4B">
        <w:rPr>
          <w:rFonts w:ascii="Arial" w:hAnsi="Arial" w:cs="Arial"/>
        </w:rPr>
        <w:t>(наименование программы (проекта))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Комиссии по отбору программ (проектов) </w:t>
      </w:r>
      <w:r w:rsidRPr="00190E4B">
        <w:rPr>
          <w:rFonts w:ascii="Arial" w:hAnsi="Arial" w:cs="Arial"/>
        </w:rPr>
        <w:t>социально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90E4B">
        <w:rPr>
          <w:rFonts w:ascii="Arial" w:hAnsi="Arial" w:cs="Arial"/>
        </w:rPr>
        <w:t>ориентированных некоммерче</w:t>
      </w:r>
      <w:r>
        <w:rPr>
          <w:rFonts w:ascii="Arial" w:hAnsi="Arial" w:cs="Arial"/>
        </w:rPr>
        <w:t>ских организаций от «03» сентября 2019 г N 1</w:t>
      </w:r>
    </w:p>
    <w:p w:rsidR="00C53CF9" w:rsidRPr="00190E4B" w:rsidRDefault="00C53CF9" w:rsidP="00C53CF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0362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6789"/>
        <w:gridCol w:w="526"/>
        <w:gridCol w:w="567"/>
        <w:gridCol w:w="425"/>
        <w:gridCol w:w="471"/>
        <w:gridCol w:w="882"/>
      </w:tblGrid>
      <w:tr w:rsidR="00C53CF9" w:rsidRPr="00190E4B" w:rsidTr="00EB02E7">
        <w:trPr>
          <w:trHeight w:val="1200"/>
          <w:tblCellSpacing w:w="5" w:type="nil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N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Наименование показателей оценки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Оценки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  членов  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Комиссии в 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   баллах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Средний балл по критерию (до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десятых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долей)  </w:t>
            </w:r>
          </w:p>
        </w:tc>
      </w:tr>
      <w:tr w:rsidR="00C53CF9" w:rsidRPr="00190E4B" w:rsidTr="00EB02E7">
        <w:trPr>
          <w:trHeight w:val="975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1.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Соответствие    приоритетным    направлениям поддержки (оценивается  соответствие  целей, мероприятий программы  (проекта)  выделенным приоритетным направлениям для предоставления поддержки, наличие и реалистичность значений показателей   результативности    реализации</w:t>
            </w:r>
            <w:r w:rsidRPr="00190E4B">
              <w:rPr>
                <w:rFonts w:ascii="Arial" w:hAnsi="Arial" w:cs="Arial"/>
                <w:sz w:val="20"/>
                <w:szCs w:val="20"/>
              </w:rPr>
              <w:br/>
              <w:t xml:space="preserve">программы (проекта))     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773649" w:rsidRDefault="0077364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</w:tr>
      <w:tr w:rsidR="00C53CF9" w:rsidRPr="00190E4B" w:rsidTr="00EB02E7">
        <w:trPr>
          <w:trHeight w:val="557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Социальная эффективность (</w:t>
            </w:r>
            <w:r>
              <w:rPr>
                <w:rFonts w:ascii="Arial" w:hAnsi="Arial" w:cs="Arial"/>
                <w:sz w:val="20"/>
                <w:szCs w:val="20"/>
              </w:rPr>
              <w:t xml:space="preserve">степень влияния мероприятий программы на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улучшения состояния  целевой  группы,  воздействие  на другие социально значимые проблемы,  наличие </w:t>
            </w:r>
            <w:r>
              <w:rPr>
                <w:rFonts w:ascii="Arial" w:hAnsi="Arial" w:cs="Arial"/>
                <w:sz w:val="20"/>
                <w:szCs w:val="20"/>
              </w:rPr>
              <w:t xml:space="preserve">новых </w:t>
            </w:r>
            <w:r w:rsidRPr="00190E4B">
              <w:rPr>
                <w:rFonts w:ascii="Arial" w:hAnsi="Arial" w:cs="Arial"/>
                <w:sz w:val="20"/>
                <w:szCs w:val="20"/>
              </w:rPr>
              <w:t>подхо</w:t>
            </w:r>
            <w:r>
              <w:rPr>
                <w:rFonts w:ascii="Arial" w:hAnsi="Arial" w:cs="Arial"/>
                <w:sz w:val="20"/>
                <w:szCs w:val="20"/>
              </w:rPr>
              <w:t xml:space="preserve">дов и  методов   в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решении заявленных проблем)      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7364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</w:tr>
      <w:tr w:rsidR="00C53CF9" w:rsidRPr="00190E4B" w:rsidTr="00EB02E7">
        <w:trPr>
          <w:trHeight w:val="557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Реалистичность (наличие собственных квалифицированных    кадров,     способность привлечь в необходимом объеме специалистов и добровольцев  для   реализации   мероприятий программы  (проекта),  наличие   необходимых ресурсов, достаточность  финансовых  средств для  реализации  мероприятий  и   достижения целей програм</w:t>
            </w:r>
            <w:r>
              <w:rPr>
                <w:rFonts w:ascii="Arial" w:hAnsi="Arial" w:cs="Arial"/>
                <w:sz w:val="20"/>
                <w:szCs w:val="20"/>
              </w:rPr>
              <w:t xml:space="preserve">мы (проекта), а  также  наличие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опыта  выполнения  в  прошлом   мероприятий, </w:t>
            </w:r>
            <w:r>
              <w:rPr>
                <w:rFonts w:ascii="Arial" w:hAnsi="Arial" w:cs="Arial"/>
                <w:sz w:val="20"/>
                <w:szCs w:val="20"/>
              </w:rPr>
              <w:t xml:space="preserve">аналогичных по </w:t>
            </w:r>
            <w:r w:rsidRPr="00190E4B">
              <w:rPr>
                <w:rFonts w:ascii="Arial" w:hAnsi="Arial" w:cs="Arial"/>
                <w:sz w:val="20"/>
                <w:szCs w:val="20"/>
              </w:rPr>
              <w:t>содержанию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объему заявляемым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программе  </w:t>
            </w:r>
            <w:r>
              <w:rPr>
                <w:rFonts w:ascii="Arial" w:hAnsi="Arial" w:cs="Arial"/>
                <w:sz w:val="20"/>
                <w:szCs w:val="20"/>
              </w:rPr>
              <w:t>(проекте)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90E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90E4B">
              <w:rPr>
                <w:rFonts w:ascii="Arial" w:hAnsi="Arial" w:cs="Arial"/>
                <w:sz w:val="20"/>
                <w:szCs w:val="20"/>
              </w:rPr>
              <w:t xml:space="preserve">редоставление информации об  организации  в сети Интернет)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7364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C53CF9" w:rsidRPr="00190E4B" w:rsidTr="00EB02E7">
        <w:trPr>
          <w:trHeight w:val="551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Обоснованность  (соответствие  запрашиваемых средств на поддержку  целям  и  мероприятиям программы  (проекта),  наличие   необходимых обоснований, расчетов, логики и </w:t>
            </w:r>
            <w:proofErr w:type="spellStart"/>
            <w:r w:rsidRPr="00190E4B">
              <w:rPr>
                <w:rFonts w:ascii="Arial" w:hAnsi="Arial" w:cs="Arial"/>
                <w:sz w:val="20"/>
                <w:szCs w:val="20"/>
              </w:rPr>
              <w:t>взаимоувязки</w:t>
            </w:r>
            <w:proofErr w:type="spellEnd"/>
            <w:r w:rsidRPr="00190E4B">
              <w:rPr>
                <w:rFonts w:ascii="Arial" w:hAnsi="Arial" w:cs="Arial"/>
                <w:sz w:val="20"/>
                <w:szCs w:val="20"/>
              </w:rPr>
              <w:t xml:space="preserve"> предлагаемых мероприятий)         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7364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4,75</w:t>
            </w:r>
          </w:p>
        </w:tc>
      </w:tr>
      <w:tr w:rsidR="00C53CF9" w:rsidRPr="00190E4B" w:rsidTr="00EB02E7">
        <w:trPr>
          <w:trHeight w:val="1932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90E4B">
              <w:rPr>
                <w:rFonts w:ascii="Arial" w:hAnsi="Arial" w:cs="Arial"/>
                <w:sz w:val="20"/>
                <w:szCs w:val="20"/>
              </w:rPr>
              <w:t>Экономическая</w:t>
            </w:r>
            <w:r>
              <w:rPr>
                <w:rFonts w:ascii="Arial" w:hAnsi="Arial" w:cs="Arial"/>
                <w:sz w:val="20"/>
                <w:szCs w:val="20"/>
              </w:rPr>
              <w:t xml:space="preserve">  эффективность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 (соотношение затрат и полученных результатов (в  случаях, когда  такая  оценка  возм</w:t>
            </w:r>
            <w:r>
              <w:rPr>
                <w:rFonts w:ascii="Arial" w:hAnsi="Arial" w:cs="Arial"/>
                <w:sz w:val="20"/>
                <w:szCs w:val="20"/>
              </w:rPr>
              <w:t>ожна),  количество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создаваемых  рабочих  мест,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количество привлекаемых    к   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реализации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программы (проекта) добровольцев, объем предполагаемых поступлений 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 реализацию    программы </w:t>
            </w:r>
            <w:r>
              <w:rPr>
                <w:rFonts w:ascii="Arial" w:hAnsi="Arial" w:cs="Arial"/>
                <w:sz w:val="20"/>
                <w:szCs w:val="20"/>
              </w:rPr>
              <w:t xml:space="preserve">(проекта)   из внебюджетных  источников,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включая денежные средства,  иное  имущество, </w:t>
            </w:r>
            <w:r>
              <w:rPr>
                <w:rFonts w:ascii="Arial" w:hAnsi="Arial" w:cs="Arial"/>
                <w:sz w:val="20"/>
                <w:szCs w:val="20"/>
              </w:rPr>
              <w:t>возможности увеличения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 экономической активности   </w:t>
            </w:r>
            <w:r>
              <w:rPr>
                <w:rFonts w:ascii="Arial" w:hAnsi="Arial" w:cs="Arial"/>
                <w:sz w:val="20"/>
                <w:szCs w:val="20"/>
              </w:rPr>
              <w:t xml:space="preserve">целевых групп населения </w:t>
            </w:r>
            <w:r w:rsidRPr="00190E4B">
              <w:rPr>
                <w:rFonts w:ascii="Arial" w:hAnsi="Arial" w:cs="Arial"/>
                <w:sz w:val="20"/>
                <w:szCs w:val="20"/>
              </w:rPr>
              <w:t xml:space="preserve">в результате реализации мероприятий)          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97AB5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190E4B" w:rsidRDefault="0077364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C53CF9" w:rsidRPr="00190E4B" w:rsidTr="00EB02E7">
        <w:trPr>
          <w:tblCellSpacing w:w="5" w:type="nil"/>
          <w:jc w:val="center"/>
        </w:trPr>
        <w:tc>
          <w:tcPr>
            <w:tcW w:w="7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D73591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73591">
              <w:rPr>
                <w:rFonts w:ascii="Arial" w:hAnsi="Arial" w:cs="Arial"/>
                <w:b/>
                <w:sz w:val="20"/>
                <w:szCs w:val="20"/>
              </w:rPr>
              <w:t xml:space="preserve">     Итоговый балл                               </w:t>
            </w:r>
          </w:p>
        </w:tc>
        <w:tc>
          <w:tcPr>
            <w:tcW w:w="1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D73591" w:rsidRDefault="00773649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Pr="00D23BE0" w:rsidRDefault="000E62A7" w:rsidP="00EB02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4,6</w:t>
            </w:r>
            <w:bookmarkStart w:id="1" w:name="_GoBack"/>
            <w:bookmarkEnd w:id="1"/>
          </w:p>
        </w:tc>
      </w:tr>
      <w:tr w:rsidR="00C53CF9" w:rsidRPr="00190E4B" w:rsidTr="00EB02E7">
        <w:trPr>
          <w:tblCellSpacing w:w="5" w:type="nil"/>
          <w:jc w:val="center"/>
        </w:trPr>
        <w:tc>
          <w:tcPr>
            <w:tcW w:w="103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9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E4B">
              <w:rPr>
                <w:rFonts w:ascii="Arial" w:hAnsi="Arial" w:cs="Arial"/>
                <w:sz w:val="20"/>
                <w:szCs w:val="20"/>
              </w:rPr>
              <w:t xml:space="preserve">Ф.И.О. членов Комиссии </w:t>
            </w:r>
            <w:r>
              <w:rPr>
                <w:rFonts w:ascii="Arial" w:hAnsi="Arial" w:cs="Arial"/>
                <w:sz w:val="20"/>
                <w:szCs w:val="20"/>
              </w:rPr>
              <w:t>(согласно Приложению №3 к Постановлению администрации Шушенского района от 24.07.2019 №665</w:t>
            </w:r>
            <w:proofErr w:type="gramEnd"/>
          </w:p>
          <w:p w:rsidR="00C53CF9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Костюченко Анна Владимировна - Председатель комиссии</w:t>
            </w:r>
          </w:p>
          <w:p w:rsidR="00C53CF9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Шелопаева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Викторовна – Секретарь комиссии</w:t>
            </w:r>
          </w:p>
          <w:p w:rsidR="00C53CF9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Хорошавина Оксана Викторовна – Член комиссии</w:t>
            </w:r>
          </w:p>
          <w:p w:rsidR="00C53CF9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Дындарь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 – Член комиссии</w:t>
            </w:r>
          </w:p>
          <w:p w:rsidR="00C53CF9" w:rsidRPr="00190E4B" w:rsidRDefault="00C53CF9" w:rsidP="00EB02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Соковикова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Николаевна – Член комиссии – не принимала участие в голосовании в связи с болезнью </w:t>
            </w:r>
          </w:p>
        </w:tc>
      </w:tr>
    </w:tbl>
    <w:p w:rsidR="00F622ED" w:rsidRPr="00190E4B" w:rsidRDefault="00F622ED" w:rsidP="006233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F622ED" w:rsidRPr="00190E4B" w:rsidSect="0062334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EE"/>
    <w:rsid w:val="0003403E"/>
    <w:rsid w:val="00043F7E"/>
    <w:rsid w:val="00050F62"/>
    <w:rsid w:val="00081A95"/>
    <w:rsid w:val="000D4ECA"/>
    <w:rsid w:val="000E32AA"/>
    <w:rsid w:val="000E62A7"/>
    <w:rsid w:val="00102534"/>
    <w:rsid w:val="00110BD3"/>
    <w:rsid w:val="0012474C"/>
    <w:rsid w:val="0012795C"/>
    <w:rsid w:val="001373A7"/>
    <w:rsid w:val="00150E4C"/>
    <w:rsid w:val="0015411F"/>
    <w:rsid w:val="00155C4F"/>
    <w:rsid w:val="00163273"/>
    <w:rsid w:val="00190E4B"/>
    <w:rsid w:val="001B1683"/>
    <w:rsid w:val="001B5AD8"/>
    <w:rsid w:val="001F0572"/>
    <w:rsid w:val="001F3E1A"/>
    <w:rsid w:val="001F4E0A"/>
    <w:rsid w:val="00211BCB"/>
    <w:rsid w:val="0023084F"/>
    <w:rsid w:val="00235914"/>
    <w:rsid w:val="00264C50"/>
    <w:rsid w:val="00273E9F"/>
    <w:rsid w:val="002C0CA5"/>
    <w:rsid w:val="00301E62"/>
    <w:rsid w:val="003037D4"/>
    <w:rsid w:val="00313EEB"/>
    <w:rsid w:val="00327320"/>
    <w:rsid w:val="00340CBA"/>
    <w:rsid w:val="00353714"/>
    <w:rsid w:val="0035602E"/>
    <w:rsid w:val="00371A57"/>
    <w:rsid w:val="00374858"/>
    <w:rsid w:val="00393368"/>
    <w:rsid w:val="00394DD1"/>
    <w:rsid w:val="003A366A"/>
    <w:rsid w:val="003A4E16"/>
    <w:rsid w:val="003B41B6"/>
    <w:rsid w:val="003B65BC"/>
    <w:rsid w:val="003C2913"/>
    <w:rsid w:val="003D338D"/>
    <w:rsid w:val="003E55E3"/>
    <w:rsid w:val="003F754C"/>
    <w:rsid w:val="00405B5B"/>
    <w:rsid w:val="004145C5"/>
    <w:rsid w:val="00435F8C"/>
    <w:rsid w:val="004420F3"/>
    <w:rsid w:val="00444007"/>
    <w:rsid w:val="004447B7"/>
    <w:rsid w:val="0045386A"/>
    <w:rsid w:val="004613C4"/>
    <w:rsid w:val="0048741D"/>
    <w:rsid w:val="004B2B92"/>
    <w:rsid w:val="004C4259"/>
    <w:rsid w:val="004D04A1"/>
    <w:rsid w:val="004D5149"/>
    <w:rsid w:val="004E20CF"/>
    <w:rsid w:val="00502880"/>
    <w:rsid w:val="005050D7"/>
    <w:rsid w:val="005108FD"/>
    <w:rsid w:val="00543E97"/>
    <w:rsid w:val="005522DE"/>
    <w:rsid w:val="00572F5A"/>
    <w:rsid w:val="00583A48"/>
    <w:rsid w:val="00587F56"/>
    <w:rsid w:val="005A7F43"/>
    <w:rsid w:val="005C006F"/>
    <w:rsid w:val="005D7AB1"/>
    <w:rsid w:val="005F781C"/>
    <w:rsid w:val="00614F0A"/>
    <w:rsid w:val="00620FB2"/>
    <w:rsid w:val="00623340"/>
    <w:rsid w:val="006263B0"/>
    <w:rsid w:val="00656D1D"/>
    <w:rsid w:val="00692939"/>
    <w:rsid w:val="00696A8F"/>
    <w:rsid w:val="006A2806"/>
    <w:rsid w:val="006A31B0"/>
    <w:rsid w:val="006C12F3"/>
    <w:rsid w:val="006C4747"/>
    <w:rsid w:val="006D6ACE"/>
    <w:rsid w:val="006E1C92"/>
    <w:rsid w:val="006E2371"/>
    <w:rsid w:val="006E7701"/>
    <w:rsid w:val="0072701E"/>
    <w:rsid w:val="0073597A"/>
    <w:rsid w:val="00747C62"/>
    <w:rsid w:val="00773649"/>
    <w:rsid w:val="00774ED3"/>
    <w:rsid w:val="007768EA"/>
    <w:rsid w:val="00782BA9"/>
    <w:rsid w:val="00797AB5"/>
    <w:rsid w:val="007A724A"/>
    <w:rsid w:val="007A7838"/>
    <w:rsid w:val="007C7480"/>
    <w:rsid w:val="007D2B37"/>
    <w:rsid w:val="007F1BF3"/>
    <w:rsid w:val="00813F28"/>
    <w:rsid w:val="00832068"/>
    <w:rsid w:val="00842AC3"/>
    <w:rsid w:val="00851C83"/>
    <w:rsid w:val="00852588"/>
    <w:rsid w:val="008672EE"/>
    <w:rsid w:val="008A069D"/>
    <w:rsid w:val="008A091C"/>
    <w:rsid w:val="008A28DC"/>
    <w:rsid w:val="008B0FAD"/>
    <w:rsid w:val="008B3F10"/>
    <w:rsid w:val="008C4E30"/>
    <w:rsid w:val="008D3991"/>
    <w:rsid w:val="008E3C6A"/>
    <w:rsid w:val="008E4CF4"/>
    <w:rsid w:val="008F1981"/>
    <w:rsid w:val="008F2908"/>
    <w:rsid w:val="008F60E8"/>
    <w:rsid w:val="0091103A"/>
    <w:rsid w:val="00921318"/>
    <w:rsid w:val="009472F8"/>
    <w:rsid w:val="0096226E"/>
    <w:rsid w:val="00967D63"/>
    <w:rsid w:val="00973376"/>
    <w:rsid w:val="00983DBA"/>
    <w:rsid w:val="009A01BF"/>
    <w:rsid w:val="009A5262"/>
    <w:rsid w:val="009D35FE"/>
    <w:rsid w:val="009F5B8E"/>
    <w:rsid w:val="00A02917"/>
    <w:rsid w:val="00A05426"/>
    <w:rsid w:val="00A22C7A"/>
    <w:rsid w:val="00A25149"/>
    <w:rsid w:val="00A35809"/>
    <w:rsid w:val="00A40B26"/>
    <w:rsid w:val="00A576EE"/>
    <w:rsid w:val="00A6085F"/>
    <w:rsid w:val="00A8648D"/>
    <w:rsid w:val="00A867D1"/>
    <w:rsid w:val="00A962AF"/>
    <w:rsid w:val="00AA5E65"/>
    <w:rsid w:val="00AC32A6"/>
    <w:rsid w:val="00AD3780"/>
    <w:rsid w:val="00AD3961"/>
    <w:rsid w:val="00AE0DBE"/>
    <w:rsid w:val="00AF0C8A"/>
    <w:rsid w:val="00B02F2F"/>
    <w:rsid w:val="00B2029B"/>
    <w:rsid w:val="00B2657C"/>
    <w:rsid w:val="00B30038"/>
    <w:rsid w:val="00B50319"/>
    <w:rsid w:val="00B53007"/>
    <w:rsid w:val="00B738B2"/>
    <w:rsid w:val="00B7700C"/>
    <w:rsid w:val="00B8628F"/>
    <w:rsid w:val="00B8640E"/>
    <w:rsid w:val="00B9511C"/>
    <w:rsid w:val="00BA51DF"/>
    <w:rsid w:val="00BB71C2"/>
    <w:rsid w:val="00BE3F72"/>
    <w:rsid w:val="00C12EB2"/>
    <w:rsid w:val="00C53CF9"/>
    <w:rsid w:val="00C5607D"/>
    <w:rsid w:val="00CC01A2"/>
    <w:rsid w:val="00CF1102"/>
    <w:rsid w:val="00CF13CF"/>
    <w:rsid w:val="00CF1E49"/>
    <w:rsid w:val="00CF6A9D"/>
    <w:rsid w:val="00D23788"/>
    <w:rsid w:val="00D23BE0"/>
    <w:rsid w:val="00D27147"/>
    <w:rsid w:val="00D43D80"/>
    <w:rsid w:val="00D623BE"/>
    <w:rsid w:val="00D73591"/>
    <w:rsid w:val="00D82104"/>
    <w:rsid w:val="00DA0797"/>
    <w:rsid w:val="00DA2A4B"/>
    <w:rsid w:val="00DA6815"/>
    <w:rsid w:val="00DB22DC"/>
    <w:rsid w:val="00DC6A25"/>
    <w:rsid w:val="00DF3A64"/>
    <w:rsid w:val="00E2103E"/>
    <w:rsid w:val="00E2270F"/>
    <w:rsid w:val="00E32C1C"/>
    <w:rsid w:val="00E36308"/>
    <w:rsid w:val="00E70E90"/>
    <w:rsid w:val="00E75EDD"/>
    <w:rsid w:val="00E77511"/>
    <w:rsid w:val="00E82F7A"/>
    <w:rsid w:val="00EC2E23"/>
    <w:rsid w:val="00EC6DA7"/>
    <w:rsid w:val="00ED485C"/>
    <w:rsid w:val="00EE02F0"/>
    <w:rsid w:val="00EE51CB"/>
    <w:rsid w:val="00EF3AB9"/>
    <w:rsid w:val="00F05811"/>
    <w:rsid w:val="00F622ED"/>
    <w:rsid w:val="00F71FDB"/>
    <w:rsid w:val="00F928E5"/>
    <w:rsid w:val="00F93DC4"/>
    <w:rsid w:val="00FA035C"/>
    <w:rsid w:val="00FA1230"/>
    <w:rsid w:val="00FA1B04"/>
    <w:rsid w:val="00FD7E09"/>
    <w:rsid w:val="00FE462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6E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576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583A48"/>
    <w:pPr>
      <w:tabs>
        <w:tab w:val="left" w:pos="7088"/>
      </w:tabs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rsid w:val="00583A48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table" w:styleId="a9">
    <w:name w:val="Table Grid"/>
    <w:basedOn w:val="a1"/>
    <w:rsid w:val="00A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696A8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40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6E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576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6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583A48"/>
    <w:pPr>
      <w:tabs>
        <w:tab w:val="left" w:pos="7088"/>
      </w:tabs>
      <w:jc w:val="center"/>
    </w:pPr>
    <w:rPr>
      <w:rFonts w:eastAsia="Calibri"/>
      <w:b/>
      <w:bCs/>
      <w:sz w:val="32"/>
      <w:szCs w:val="32"/>
    </w:rPr>
  </w:style>
  <w:style w:type="character" w:customStyle="1" w:styleId="a8">
    <w:name w:val="Подзаголовок Знак"/>
    <w:basedOn w:val="a0"/>
    <w:link w:val="a7"/>
    <w:rsid w:val="00583A48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table" w:styleId="a9">
    <w:name w:val="Table Grid"/>
    <w:basedOn w:val="a1"/>
    <w:rsid w:val="00A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696A8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4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60AD-E146-47BD-9F3F-CCC77F4C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Xeon</cp:lastModifiedBy>
  <cp:revision>131</cp:revision>
  <cp:lastPrinted>2019-07-08T01:40:00Z</cp:lastPrinted>
  <dcterms:created xsi:type="dcterms:W3CDTF">2016-08-12T03:37:00Z</dcterms:created>
  <dcterms:modified xsi:type="dcterms:W3CDTF">2019-09-04T02:09:00Z</dcterms:modified>
</cp:coreProperties>
</file>