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8" w:rsidRPr="00C471A3" w:rsidRDefault="00C471A3" w:rsidP="00C47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1A3">
        <w:rPr>
          <w:rFonts w:ascii="Times New Roman" w:hAnsi="Times New Roman" w:cs="Times New Roman"/>
          <w:sz w:val="28"/>
          <w:szCs w:val="28"/>
        </w:rPr>
        <w:t>Утверждаю:</w:t>
      </w:r>
    </w:p>
    <w:p w:rsidR="00C471A3" w:rsidRDefault="00C471A3" w:rsidP="00C47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1A3">
        <w:rPr>
          <w:rFonts w:ascii="Times New Roman" w:hAnsi="Times New Roman" w:cs="Times New Roman"/>
          <w:sz w:val="28"/>
          <w:szCs w:val="28"/>
        </w:rPr>
        <w:t>Директор РМБУК</w:t>
      </w:r>
    </w:p>
    <w:p w:rsidR="00C471A3" w:rsidRDefault="00C471A3" w:rsidP="00C47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1A3">
        <w:rPr>
          <w:rFonts w:ascii="Times New Roman" w:hAnsi="Times New Roman" w:cs="Times New Roman"/>
          <w:sz w:val="28"/>
          <w:szCs w:val="28"/>
        </w:rPr>
        <w:t xml:space="preserve"> «Социокультурный комплекс «Речной»</w:t>
      </w:r>
    </w:p>
    <w:p w:rsidR="00C471A3" w:rsidRDefault="00C471A3" w:rsidP="00C47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Керзик</w:t>
      </w:r>
      <w:proofErr w:type="spellEnd"/>
    </w:p>
    <w:p w:rsidR="00B17854" w:rsidRDefault="00B17854" w:rsidP="00C47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____________2018г.</w:t>
      </w:r>
    </w:p>
    <w:p w:rsidR="00C471A3" w:rsidRPr="00B17854" w:rsidRDefault="00C471A3" w:rsidP="00C471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1A3" w:rsidRPr="00B17854" w:rsidRDefault="00C471A3" w:rsidP="00C4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54">
        <w:rPr>
          <w:rFonts w:ascii="Times New Roman" w:hAnsi="Times New Roman" w:cs="Times New Roman"/>
          <w:b/>
          <w:sz w:val="28"/>
          <w:szCs w:val="28"/>
        </w:rPr>
        <w:t>Отчет о деятельности муниципального ресурсного центра поддержки общественных инициатив</w:t>
      </w:r>
      <w:r w:rsidR="005B199F" w:rsidRPr="00B17854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5B199F" w:rsidRPr="002E4E7C" w:rsidRDefault="005B199F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9F">
        <w:rPr>
          <w:rFonts w:ascii="Times New Roman" w:hAnsi="Times New Roman" w:cs="Times New Roman"/>
          <w:sz w:val="28"/>
          <w:szCs w:val="28"/>
        </w:rPr>
        <w:t xml:space="preserve">Муниципальный ресурсный центр поддержки общественных инициатив создан в 2014 году.  Целью деятельности МРЦ является: Создание благоприятных условий для создания и развития некоммерческих организаций района, общественных инициатив. Зарегистрированных СО НКО в Шушенском районе 26 организаций, среди них религиозные, профсоюзные организации. </w:t>
      </w:r>
      <w:proofErr w:type="gramStart"/>
      <w:r w:rsidRPr="005B199F">
        <w:rPr>
          <w:rFonts w:ascii="Times New Roman" w:hAnsi="Times New Roman" w:cs="Times New Roman"/>
          <w:sz w:val="28"/>
          <w:szCs w:val="28"/>
        </w:rPr>
        <w:t xml:space="preserve">В наших услугах нуждаются  10 организаций, в том числе,  две организации, официально не зарегистрированные, это Станица </w:t>
      </w:r>
      <w:proofErr w:type="spellStart"/>
      <w:r w:rsidRPr="005B199F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5B199F">
        <w:rPr>
          <w:rFonts w:ascii="Times New Roman" w:hAnsi="Times New Roman" w:cs="Times New Roman"/>
          <w:sz w:val="28"/>
          <w:szCs w:val="28"/>
        </w:rPr>
        <w:t xml:space="preserve">, Особого Минусинского казачьего округа им. В.В. Наумова, Единого Енисейского казачьего войска, Союза казаков России и общественная организация    «Дети Великой Отечественной».  </w:t>
      </w:r>
      <w:proofErr w:type="gramEnd"/>
    </w:p>
    <w:p w:rsidR="00DF3317" w:rsidRDefault="005B199F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деятельности МРЦ является </w:t>
      </w:r>
      <w:proofErr w:type="gramStart"/>
      <w:r w:rsidRPr="002E4E7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317" w:rsidRDefault="00F6599D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14 июня в рамках краевого проекта «Культурная столица Красноярья-2018» </w:t>
      </w:r>
      <w:r w:rsidR="005B199F" w:rsidRPr="002E4E7C">
        <w:rPr>
          <w:rFonts w:ascii="Times New Roman" w:hAnsi="Times New Roman" w:cs="Times New Roman"/>
          <w:sz w:val="28"/>
          <w:szCs w:val="28"/>
        </w:rPr>
        <w:t xml:space="preserve"> </w:t>
      </w:r>
      <w:r w:rsidRPr="002E4E7C">
        <w:rPr>
          <w:rFonts w:ascii="Times New Roman" w:hAnsi="Times New Roman" w:cs="Times New Roman"/>
          <w:sz w:val="28"/>
          <w:szCs w:val="28"/>
        </w:rPr>
        <w:t>на трех площадках</w:t>
      </w:r>
      <w:r w:rsidRPr="002E4E7C">
        <w:t xml:space="preserve"> </w:t>
      </w:r>
      <w:r w:rsidRPr="002E4E7C">
        <w:rPr>
          <w:rFonts w:ascii="Times New Roman" w:hAnsi="Times New Roman" w:cs="Times New Roman"/>
          <w:sz w:val="28"/>
          <w:szCs w:val="28"/>
        </w:rPr>
        <w:t xml:space="preserve">специалистами КБУК «Дом офицеров»   проведен </w:t>
      </w:r>
      <w:r w:rsidR="005B199F" w:rsidRPr="002E4E7C">
        <w:rPr>
          <w:rFonts w:ascii="Times New Roman" w:hAnsi="Times New Roman" w:cs="Times New Roman"/>
          <w:sz w:val="28"/>
          <w:szCs w:val="28"/>
        </w:rPr>
        <w:t>комплексный семинар</w:t>
      </w:r>
      <w:r w:rsidRPr="002E4E7C">
        <w:rPr>
          <w:rFonts w:ascii="Times New Roman" w:hAnsi="Times New Roman" w:cs="Times New Roman"/>
          <w:sz w:val="28"/>
          <w:szCs w:val="28"/>
        </w:rPr>
        <w:t xml:space="preserve">,  Марафон патриотических игр "Таёжные забавы" для школьников проходил на территории РМБУК « Социокультурный комплекс «Речной». Спортивно-военные задания подготовили методисты отдела по военно-патриотической работе Александр Непомнящих и Алексей Малышев. В марафоне приняли  участие дети из пришкольных летних лагерей, которые очень активно и увлечённо проходили все испытания игры. </w:t>
      </w:r>
    </w:p>
    <w:p w:rsidR="005B199F" w:rsidRPr="002E4E7C" w:rsidRDefault="00DF3317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9D" w:rsidRPr="002E4E7C">
        <w:rPr>
          <w:rFonts w:ascii="Times New Roman" w:hAnsi="Times New Roman" w:cs="Times New Roman"/>
          <w:sz w:val="28"/>
          <w:szCs w:val="28"/>
        </w:rPr>
        <w:t xml:space="preserve">Семинар-практикум "Бал как уникальное событие" проводила методист ресурсно-методического отдела Анастасия Карпова, руководитель студии исторического танца «Клио» специалист, который о культуре и истории балов знает, пожалуй, всё.  62 человека приняли участие в каскаде семинаров: «Социальное проектирование в профессиональной деятельности», «Как разработать социальный проект от востребованного мероприятия», «Грантовые программы и конкурсы для бюджетных учреждений. Ведёт семинары Оксана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, заведующий ресурсно-методического отдела, эксперт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программ.  С темой  «Сетевые акции. Технологии организации» слушате</w:t>
      </w:r>
      <w:r w:rsidR="002E4E7C">
        <w:rPr>
          <w:rFonts w:ascii="Times New Roman" w:hAnsi="Times New Roman" w:cs="Times New Roman"/>
          <w:sz w:val="28"/>
          <w:szCs w:val="28"/>
        </w:rPr>
        <w:t xml:space="preserve">лей познакомила К.В. Астапенко. </w:t>
      </w:r>
      <w:r w:rsidR="00F6599D" w:rsidRPr="002E4E7C">
        <w:rPr>
          <w:rFonts w:ascii="Times New Roman" w:hAnsi="Times New Roman" w:cs="Times New Roman"/>
          <w:sz w:val="28"/>
          <w:szCs w:val="28"/>
        </w:rPr>
        <w:t xml:space="preserve">Слушатели получили не только теоретические знания, но и приняли участие в практических занятиях, тренингах. Эксперт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программ Оксана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проконсультировала по конкретным проектным заявкам.</w:t>
      </w:r>
      <w:r w:rsidR="00453954" w:rsidRPr="002E4E7C">
        <w:rPr>
          <w:rFonts w:ascii="Times New Roman" w:hAnsi="Times New Roman" w:cs="Times New Roman"/>
          <w:sz w:val="28"/>
          <w:szCs w:val="28"/>
        </w:rPr>
        <w:t xml:space="preserve"> Всего в программе  комплексн</w:t>
      </w:r>
      <w:r w:rsidR="00EE3FCD">
        <w:rPr>
          <w:rFonts w:ascii="Times New Roman" w:hAnsi="Times New Roman" w:cs="Times New Roman"/>
          <w:sz w:val="28"/>
          <w:szCs w:val="28"/>
        </w:rPr>
        <w:t>ого семинара приняли участие 125</w:t>
      </w:r>
      <w:r w:rsidR="00453954" w:rsidRPr="002E4E7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205AC" w:rsidRDefault="005B199F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05AC" w:rsidRPr="002E4E7C">
        <w:rPr>
          <w:rFonts w:ascii="Times New Roman" w:hAnsi="Times New Roman" w:cs="Times New Roman"/>
          <w:sz w:val="28"/>
          <w:szCs w:val="28"/>
        </w:rPr>
        <w:t xml:space="preserve">26 июня совместно с ассоциацией телевещателей и </w:t>
      </w:r>
      <w:proofErr w:type="spellStart"/>
      <w:r w:rsidR="00F205AC" w:rsidRPr="002E4E7C">
        <w:rPr>
          <w:rFonts w:ascii="Times New Roman" w:hAnsi="Times New Roman" w:cs="Times New Roman"/>
          <w:sz w:val="28"/>
          <w:szCs w:val="28"/>
        </w:rPr>
        <w:t>телепроизводителей</w:t>
      </w:r>
      <w:proofErr w:type="spellEnd"/>
      <w:r w:rsidR="00F205AC" w:rsidRPr="002E4E7C">
        <w:rPr>
          <w:rFonts w:ascii="Times New Roman" w:hAnsi="Times New Roman" w:cs="Times New Roman"/>
          <w:sz w:val="28"/>
          <w:szCs w:val="28"/>
        </w:rPr>
        <w:t xml:space="preserve"> Красноярского края «Енисей-ТВ» проведен семинар-тренинг  </w:t>
      </w:r>
      <w:r w:rsidRPr="002E4E7C">
        <w:rPr>
          <w:rFonts w:ascii="Times New Roman" w:hAnsi="Times New Roman" w:cs="Times New Roman"/>
          <w:sz w:val="28"/>
          <w:szCs w:val="28"/>
        </w:rPr>
        <w:t xml:space="preserve">«Третий сектор. Четвертая власть. </w:t>
      </w:r>
      <w:r w:rsidR="00F205AC" w:rsidRPr="002E4E7C">
        <w:rPr>
          <w:rFonts w:ascii="Times New Roman" w:hAnsi="Times New Roman" w:cs="Times New Roman"/>
          <w:sz w:val="28"/>
          <w:szCs w:val="28"/>
        </w:rPr>
        <w:t xml:space="preserve">Укрепление партнерских отношений». </w:t>
      </w:r>
      <w:r w:rsidR="00453954" w:rsidRPr="002E4E7C">
        <w:rPr>
          <w:rFonts w:ascii="Times New Roman" w:hAnsi="Times New Roman" w:cs="Times New Roman"/>
          <w:sz w:val="28"/>
          <w:szCs w:val="28"/>
        </w:rPr>
        <w:t>Образовательные услуги в области взаимодействия со СМИ получили 26 человек, в том числе специалисты из южных районов Красноярского края.</w:t>
      </w:r>
    </w:p>
    <w:p w:rsidR="006510D9" w:rsidRDefault="006510D9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</w:t>
      </w:r>
      <w:r w:rsidRPr="006510D9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семинар «</w:t>
      </w:r>
      <w:r w:rsidRPr="006510D9">
        <w:rPr>
          <w:rFonts w:ascii="Times New Roman" w:hAnsi="Times New Roman" w:cs="Times New Roman"/>
          <w:sz w:val="28"/>
          <w:szCs w:val="28"/>
        </w:rPr>
        <w:t>Современное культурное просветительство и социальное предпринимательство в сфере культуры»</w:t>
      </w:r>
      <w:r w:rsidR="00A55639" w:rsidRPr="00A55639">
        <w:t xml:space="preserve"> </w:t>
      </w:r>
      <w:r w:rsidR="00A55639" w:rsidRPr="00A55639">
        <w:rPr>
          <w:rFonts w:ascii="Times New Roman" w:hAnsi="Times New Roman" w:cs="Times New Roman"/>
          <w:sz w:val="28"/>
          <w:szCs w:val="28"/>
        </w:rPr>
        <w:t>с участием преподавателя кафедры рекламы и социально - культурной деятельности СФУ  Сергея Валерьевича Костылева и доктора наук, профессора кафедры экономики и управления КГПУ имени В.П. А</w:t>
      </w:r>
      <w:r w:rsidR="00A55639">
        <w:rPr>
          <w:rFonts w:ascii="Times New Roman" w:hAnsi="Times New Roman" w:cs="Times New Roman"/>
          <w:sz w:val="28"/>
          <w:szCs w:val="28"/>
        </w:rPr>
        <w:t xml:space="preserve">стафьева Татьяны Петровны </w:t>
      </w:r>
      <w:proofErr w:type="spellStart"/>
      <w:r w:rsidR="00A55639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="00A55639">
        <w:rPr>
          <w:rFonts w:ascii="Times New Roman" w:hAnsi="Times New Roman" w:cs="Times New Roman"/>
          <w:sz w:val="28"/>
          <w:szCs w:val="28"/>
        </w:rPr>
        <w:t xml:space="preserve">. Работники культуры и </w:t>
      </w:r>
      <w:r w:rsidRPr="006510D9">
        <w:rPr>
          <w:rFonts w:ascii="Times New Roman" w:hAnsi="Times New Roman" w:cs="Times New Roman"/>
          <w:sz w:val="28"/>
          <w:szCs w:val="28"/>
        </w:rPr>
        <w:t xml:space="preserve"> члены СО НКО</w:t>
      </w:r>
      <w:r w:rsidR="00A55639">
        <w:rPr>
          <w:rFonts w:ascii="Times New Roman" w:hAnsi="Times New Roman" w:cs="Times New Roman"/>
          <w:sz w:val="28"/>
          <w:szCs w:val="28"/>
        </w:rPr>
        <w:t xml:space="preserve"> (</w:t>
      </w:r>
      <w:r w:rsidR="00A55639" w:rsidRPr="00A55639">
        <w:rPr>
          <w:rFonts w:ascii="Times New Roman" w:hAnsi="Times New Roman" w:cs="Times New Roman"/>
          <w:sz w:val="28"/>
          <w:szCs w:val="28"/>
        </w:rPr>
        <w:t>49 человек</w:t>
      </w:r>
      <w:r w:rsidR="00A55639">
        <w:rPr>
          <w:rFonts w:ascii="Times New Roman" w:hAnsi="Times New Roman" w:cs="Times New Roman"/>
          <w:sz w:val="28"/>
          <w:szCs w:val="28"/>
        </w:rPr>
        <w:t>)</w:t>
      </w:r>
      <w:r w:rsidRPr="006510D9">
        <w:rPr>
          <w:rFonts w:ascii="Times New Roman" w:hAnsi="Times New Roman" w:cs="Times New Roman"/>
          <w:sz w:val="28"/>
          <w:szCs w:val="28"/>
        </w:rPr>
        <w:t xml:space="preserve">, </w:t>
      </w:r>
      <w:r w:rsidR="00A55639">
        <w:rPr>
          <w:rFonts w:ascii="Times New Roman" w:hAnsi="Times New Roman" w:cs="Times New Roman"/>
          <w:sz w:val="28"/>
          <w:szCs w:val="28"/>
        </w:rPr>
        <w:t xml:space="preserve">получили необходимую информацию о том, </w:t>
      </w:r>
      <w:r w:rsidR="00A55639" w:rsidRPr="00A55639">
        <w:rPr>
          <w:rFonts w:ascii="Times New Roman" w:hAnsi="Times New Roman" w:cs="Times New Roman"/>
          <w:sz w:val="28"/>
          <w:szCs w:val="28"/>
        </w:rPr>
        <w:t xml:space="preserve"> что такое культурное просветительство и социальное предпринимательство в сфере культуры. Присутствующие попробовали свои силы в проведении SWOD-анализа.</w:t>
      </w:r>
    </w:p>
    <w:p w:rsidR="00E80C79" w:rsidRPr="00CA43AD" w:rsidRDefault="00A55639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24-25 октября для руководителей и специалистов  бюджетной сферы, членов СО НКО, социальных предпринимателей проведен слет социально ориентированных некоммерческих организаций и активных граждан «Партнерство на местном уровне».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трех площадках были проведены: круглый стол «Развитие рынка услуг в муниципальном образовании: возможности, ограничения, перспективы», семинар-практикум «Устойчивость некоммерческой организации или услуга с нуля», семинар «Составление финансовой и аналитической отчетности по итогам реализации проектов», а также публичные отчеты по итогам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«Партнерство»</w:t>
      </w:r>
      <w:r w:rsidR="006B5B01">
        <w:rPr>
          <w:rFonts w:ascii="Times New Roman" w:hAnsi="Times New Roman" w:cs="Times New Roman"/>
          <w:sz w:val="28"/>
          <w:szCs w:val="28"/>
        </w:rPr>
        <w:t xml:space="preserve">, мониторинг проектов, в мероприятиях приняли участие </w:t>
      </w:r>
      <w:r w:rsidR="00911B06">
        <w:rPr>
          <w:rFonts w:ascii="Times New Roman" w:hAnsi="Times New Roman" w:cs="Times New Roman"/>
          <w:sz w:val="28"/>
          <w:szCs w:val="28"/>
        </w:rPr>
        <w:t xml:space="preserve">около 200 человек, в том числе из южных </w:t>
      </w:r>
      <w:r w:rsidR="005B199F" w:rsidRPr="00CA43AD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="005B199F" w:rsidRPr="00CA43AD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E80C79" w:rsidRDefault="00DF3317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79" w:rsidRPr="00CA43AD">
        <w:rPr>
          <w:rFonts w:ascii="Times New Roman" w:hAnsi="Times New Roman" w:cs="Times New Roman"/>
          <w:sz w:val="28"/>
          <w:szCs w:val="28"/>
        </w:rPr>
        <w:t xml:space="preserve">Кроме этого состоялось 2 семинара по </w:t>
      </w:r>
      <w:proofErr w:type="spellStart"/>
      <w:r w:rsidR="00E80C79" w:rsidRPr="00CA43A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="00E80C79" w:rsidRPr="00CA43AD">
        <w:rPr>
          <w:rFonts w:ascii="Times New Roman" w:hAnsi="Times New Roman" w:cs="Times New Roman"/>
          <w:sz w:val="28"/>
          <w:szCs w:val="28"/>
        </w:rPr>
        <w:t xml:space="preserve"> (35 чел.), круглый стол </w:t>
      </w:r>
      <w:r w:rsidR="00CA43AD" w:rsidRPr="00CA43AD">
        <w:rPr>
          <w:rFonts w:ascii="Times New Roman" w:hAnsi="Times New Roman" w:cs="Times New Roman"/>
          <w:sz w:val="28"/>
          <w:szCs w:val="28"/>
        </w:rPr>
        <w:t>по перспективам развития общественного пространства «Остров отдыха» (25 человек). Для популяр</w:t>
      </w:r>
      <w:r w:rsidR="00CA43AD">
        <w:rPr>
          <w:rFonts w:ascii="Times New Roman" w:hAnsi="Times New Roman" w:cs="Times New Roman"/>
          <w:sz w:val="28"/>
          <w:szCs w:val="28"/>
        </w:rPr>
        <w:t xml:space="preserve">изации услуг МРЦ и повышения активности </w:t>
      </w:r>
      <w:r w:rsidR="00CA43AD" w:rsidRPr="00CA43AD">
        <w:rPr>
          <w:rFonts w:ascii="Times New Roman" w:hAnsi="Times New Roman" w:cs="Times New Roman"/>
          <w:sz w:val="28"/>
          <w:szCs w:val="28"/>
        </w:rPr>
        <w:t xml:space="preserve"> участия граждан района в грантах</w:t>
      </w:r>
      <w:r w:rsidR="00CA43AD">
        <w:rPr>
          <w:rFonts w:ascii="Times New Roman" w:hAnsi="Times New Roman" w:cs="Times New Roman"/>
          <w:sz w:val="28"/>
          <w:szCs w:val="28"/>
        </w:rPr>
        <w:t xml:space="preserve">, </w:t>
      </w:r>
      <w:r w:rsidR="00CA43AD" w:rsidRPr="00CA43AD">
        <w:rPr>
          <w:rFonts w:ascii="Times New Roman" w:hAnsi="Times New Roman" w:cs="Times New Roman"/>
          <w:sz w:val="28"/>
          <w:szCs w:val="28"/>
        </w:rPr>
        <w:t xml:space="preserve"> в населенных пунктах района (</w:t>
      </w:r>
      <w:proofErr w:type="spellStart"/>
      <w:r w:rsidR="00CA43AD" w:rsidRPr="00CA43AD">
        <w:rPr>
          <w:rFonts w:ascii="Times New Roman" w:hAnsi="Times New Roman" w:cs="Times New Roman"/>
          <w:sz w:val="28"/>
          <w:szCs w:val="28"/>
        </w:rPr>
        <w:t>Ильичево</w:t>
      </w:r>
      <w:proofErr w:type="spellEnd"/>
      <w:r w:rsidR="00CA43AD" w:rsidRPr="00CA43AD">
        <w:rPr>
          <w:rFonts w:ascii="Times New Roman" w:hAnsi="Times New Roman" w:cs="Times New Roman"/>
          <w:sz w:val="28"/>
          <w:szCs w:val="28"/>
        </w:rPr>
        <w:t>, Казанцево, Субботино и Сизая) проведено 4 выступления «Гранты и программы для инициативных людей», присутствовало 90 человек.</w:t>
      </w:r>
    </w:p>
    <w:p w:rsidR="00C356B6" w:rsidRDefault="00DF3317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CD">
        <w:rPr>
          <w:rFonts w:ascii="Times New Roman" w:hAnsi="Times New Roman" w:cs="Times New Roman"/>
          <w:sz w:val="28"/>
          <w:szCs w:val="28"/>
        </w:rPr>
        <w:t>1</w:t>
      </w:r>
      <w:r w:rsidR="00C356B6" w:rsidRPr="00C356B6">
        <w:rPr>
          <w:rFonts w:ascii="Times New Roman" w:hAnsi="Times New Roman" w:cs="Times New Roman"/>
          <w:sz w:val="28"/>
          <w:szCs w:val="28"/>
        </w:rPr>
        <w:t>4 декабря в рамках  заключительного мероприятия проекта «Культурная столица Красноярья – 2018»  в муниципальном ресурсном центре поддержки общественных инициатив состоялся  практикум</w:t>
      </w:r>
      <w:r w:rsidR="00C356B6">
        <w:rPr>
          <w:rFonts w:ascii="Times New Roman" w:hAnsi="Times New Roman" w:cs="Times New Roman"/>
          <w:sz w:val="28"/>
          <w:szCs w:val="28"/>
        </w:rPr>
        <w:t xml:space="preserve"> для инициативных жителей «От идеи до проекта».</w:t>
      </w:r>
      <w:r w:rsidR="00C356B6" w:rsidRPr="00C356B6">
        <w:rPr>
          <w:rFonts w:ascii="Times New Roman" w:hAnsi="Times New Roman" w:cs="Times New Roman"/>
          <w:sz w:val="28"/>
          <w:szCs w:val="28"/>
        </w:rPr>
        <w:t xml:space="preserve"> В практикуме приняли участие 25 человек. Это специалисты учреждений культуры, члены СО НКО и активные граждане.</w:t>
      </w:r>
    </w:p>
    <w:p w:rsidR="00C356B6" w:rsidRPr="00CA43AD" w:rsidRDefault="00C356B6" w:rsidP="00E8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C356B6">
        <w:rPr>
          <w:rFonts w:ascii="Times New Roman" w:hAnsi="Times New Roman" w:cs="Times New Roman"/>
          <w:sz w:val="28"/>
          <w:szCs w:val="28"/>
        </w:rPr>
        <w:t xml:space="preserve"> двух проектов было подробно рассмотрены основные правила написания проектов: как убедительно </w:t>
      </w:r>
      <w:proofErr w:type="gramStart"/>
      <w:r w:rsidRPr="00C356B6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C356B6">
        <w:rPr>
          <w:rFonts w:ascii="Times New Roman" w:hAnsi="Times New Roman" w:cs="Times New Roman"/>
          <w:sz w:val="28"/>
          <w:szCs w:val="28"/>
        </w:rPr>
        <w:t xml:space="preserve"> проекта, цели, задачи, результаты  проекта  и другие позиции.</w:t>
      </w:r>
    </w:p>
    <w:p w:rsidR="005B199F" w:rsidRPr="00CA43AD" w:rsidRDefault="005B199F" w:rsidP="00E8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3AD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семинаров и круглых столов МРЦ сотрудничает с Красноярской региональной общественной организацией  </w:t>
      </w:r>
      <w:r w:rsidRPr="00CA43AD">
        <w:rPr>
          <w:rFonts w:ascii="Times New Roman" w:hAnsi="Times New Roman" w:cs="Times New Roman"/>
          <w:sz w:val="28"/>
          <w:szCs w:val="28"/>
        </w:rPr>
        <w:lastRenderedPageBreak/>
        <w:t>«Агентство общественных инициатив», Краевым центром поддержки общественных иници</w:t>
      </w:r>
      <w:r w:rsidR="00CA43AD" w:rsidRPr="00CA43AD">
        <w:rPr>
          <w:rFonts w:ascii="Times New Roman" w:hAnsi="Times New Roman" w:cs="Times New Roman"/>
          <w:sz w:val="28"/>
          <w:szCs w:val="28"/>
        </w:rPr>
        <w:t>атив, Красноярским Домом офицеров.</w:t>
      </w:r>
    </w:p>
    <w:p w:rsidR="005B199F" w:rsidRPr="00643C2A" w:rsidRDefault="00DF3317" w:rsidP="007D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9F" w:rsidRPr="00643C2A">
        <w:rPr>
          <w:rFonts w:ascii="Times New Roman" w:hAnsi="Times New Roman" w:cs="Times New Roman"/>
          <w:sz w:val="28"/>
          <w:szCs w:val="28"/>
        </w:rPr>
        <w:t>В течение года ведется консультационная и практическая помощь, причем хочу заметить, что помощь мы оказыва</w:t>
      </w:r>
      <w:r w:rsidR="00643C2A" w:rsidRPr="00643C2A">
        <w:rPr>
          <w:rFonts w:ascii="Times New Roman" w:hAnsi="Times New Roman" w:cs="Times New Roman"/>
          <w:sz w:val="28"/>
          <w:szCs w:val="28"/>
        </w:rPr>
        <w:t xml:space="preserve">ем всем, кто обращается. За 2018 год сделано 63 </w:t>
      </w:r>
      <w:r w:rsidR="005B199F" w:rsidRPr="00643C2A">
        <w:rPr>
          <w:rFonts w:ascii="Times New Roman" w:hAnsi="Times New Roman" w:cs="Times New Roman"/>
          <w:sz w:val="28"/>
          <w:szCs w:val="28"/>
        </w:rPr>
        <w:t xml:space="preserve">консультации, в </w:t>
      </w:r>
      <w:proofErr w:type="spellStart"/>
      <w:r w:rsidR="005B199F" w:rsidRPr="00643C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199F" w:rsidRPr="00643C2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5B199F" w:rsidRPr="00643C2A">
        <w:rPr>
          <w:rFonts w:ascii="Times New Roman" w:hAnsi="Times New Roman" w:cs="Times New Roman"/>
          <w:sz w:val="28"/>
          <w:szCs w:val="28"/>
        </w:rPr>
        <w:t xml:space="preserve">  бухгалтером и юристом.</w:t>
      </w:r>
    </w:p>
    <w:p w:rsidR="005B199F" w:rsidRDefault="005B199F" w:rsidP="00B1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2A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 - основная в работе руководителя муниципального ресурсного центра поддержки общественных инициатив. Это рассылка и пересылка информации о </w:t>
      </w:r>
      <w:proofErr w:type="spellStart"/>
      <w:r w:rsidRPr="00643C2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43C2A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уровня, информации о мероприятиях, о </w:t>
      </w:r>
      <w:r w:rsidR="00643C2A" w:rsidRPr="00643C2A">
        <w:rPr>
          <w:rFonts w:ascii="Times New Roman" w:hAnsi="Times New Roman" w:cs="Times New Roman"/>
          <w:sz w:val="28"/>
          <w:szCs w:val="28"/>
        </w:rPr>
        <w:t xml:space="preserve">семинарах и </w:t>
      </w:r>
      <w:proofErr w:type="spellStart"/>
      <w:r w:rsidR="00643C2A" w:rsidRPr="00643C2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643C2A" w:rsidRPr="00643C2A">
        <w:rPr>
          <w:rFonts w:ascii="Times New Roman" w:hAnsi="Times New Roman" w:cs="Times New Roman"/>
          <w:sz w:val="28"/>
          <w:szCs w:val="28"/>
        </w:rPr>
        <w:t>.   За 2018</w:t>
      </w:r>
      <w:r w:rsidRPr="00643C2A">
        <w:rPr>
          <w:rFonts w:ascii="Times New Roman" w:hAnsi="Times New Roman" w:cs="Times New Roman"/>
          <w:sz w:val="28"/>
          <w:szCs w:val="28"/>
        </w:rPr>
        <w:t xml:space="preserve"> год </w:t>
      </w:r>
      <w:r w:rsidR="00643C2A" w:rsidRPr="00643C2A">
        <w:rPr>
          <w:rFonts w:ascii="Times New Roman" w:hAnsi="Times New Roman" w:cs="Times New Roman"/>
          <w:sz w:val="28"/>
          <w:szCs w:val="28"/>
        </w:rPr>
        <w:t>сделано – 130</w:t>
      </w:r>
      <w:r w:rsidRPr="00643C2A">
        <w:rPr>
          <w:rFonts w:ascii="Times New Roman" w:hAnsi="Times New Roman" w:cs="Times New Roman"/>
          <w:sz w:val="28"/>
          <w:szCs w:val="28"/>
        </w:rPr>
        <w:t xml:space="preserve"> информационных рассылок, как правило, на электронные почты СО НКО района, с которыми заключены договоры о сотрудничестве, а также территориальным координаторам южных районов Красноярского края, просто активным гражданам, желающим получать такую рассылку.</w:t>
      </w:r>
    </w:p>
    <w:p w:rsidR="00643C2A" w:rsidRPr="00B17854" w:rsidRDefault="00643C2A" w:rsidP="00B17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2A">
        <w:rPr>
          <w:rFonts w:ascii="Times New Roman" w:hAnsi="Times New Roman" w:cs="Times New Roman"/>
          <w:sz w:val="28"/>
          <w:szCs w:val="28"/>
        </w:rPr>
        <w:t>Особый пласт деятельности, это помощь в проектной деятельности, это и информационная (о грантах, программах), консультационная и практическая, образовательная. С помощью  проектов, реализуемых на территории района, привлекаются дополнительные средства для повышения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тва жизни жителей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2018 году подано   10</w:t>
      </w:r>
      <w:r w:rsidR="00472980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643C2A">
        <w:rPr>
          <w:rFonts w:ascii="Times New Roman" w:hAnsi="Times New Roman" w:cs="Times New Roman"/>
          <w:sz w:val="28"/>
          <w:szCs w:val="28"/>
        </w:rPr>
        <w:t xml:space="preserve">  в различные целевые </w:t>
      </w:r>
      <w:r w:rsidR="00937C89">
        <w:rPr>
          <w:rFonts w:ascii="Times New Roman" w:hAnsi="Times New Roman" w:cs="Times New Roman"/>
          <w:sz w:val="28"/>
          <w:szCs w:val="28"/>
        </w:rPr>
        <w:t>программы и гранты, одобрены  8</w:t>
      </w:r>
      <w:r w:rsidRPr="00643C2A">
        <w:rPr>
          <w:rFonts w:ascii="Times New Roman" w:hAnsi="Times New Roman" w:cs="Times New Roman"/>
          <w:sz w:val="28"/>
          <w:szCs w:val="28"/>
        </w:rPr>
        <w:t xml:space="preserve"> (вместе с субсидией п</w:t>
      </w:r>
      <w:r w:rsidR="00937C89">
        <w:rPr>
          <w:rFonts w:ascii="Times New Roman" w:hAnsi="Times New Roman" w:cs="Times New Roman"/>
          <w:sz w:val="28"/>
          <w:szCs w:val="28"/>
        </w:rPr>
        <w:t>о туризму) на общую сумму 3865,7 тыс. руб.  на 2019 год уже выигран  проект</w:t>
      </w:r>
      <w:r w:rsidRPr="00643C2A">
        <w:rPr>
          <w:rFonts w:ascii="Times New Roman" w:hAnsi="Times New Roman" w:cs="Times New Roman"/>
          <w:sz w:val="28"/>
          <w:szCs w:val="28"/>
        </w:rPr>
        <w:t xml:space="preserve"> на </w:t>
      </w:r>
      <w:r w:rsidR="00937C89">
        <w:rPr>
          <w:rFonts w:ascii="Times New Roman" w:hAnsi="Times New Roman" w:cs="Times New Roman"/>
          <w:sz w:val="28"/>
          <w:szCs w:val="28"/>
        </w:rPr>
        <w:t>сумму 150,0 тыс. руб.</w:t>
      </w:r>
      <w:r w:rsidRPr="00643C2A">
        <w:rPr>
          <w:rFonts w:ascii="Times New Roman" w:hAnsi="Times New Roman" w:cs="Times New Roman"/>
          <w:sz w:val="28"/>
          <w:szCs w:val="28"/>
        </w:rPr>
        <w:t xml:space="preserve"> Я не хочу сказать, что все, что делается в районе по проектной деятельности, это наша заслуга.</w:t>
      </w:r>
      <w:proofErr w:type="gramEnd"/>
      <w:r w:rsidRPr="00643C2A">
        <w:rPr>
          <w:rFonts w:ascii="Times New Roman" w:hAnsi="Times New Roman" w:cs="Times New Roman"/>
          <w:sz w:val="28"/>
          <w:szCs w:val="28"/>
        </w:rPr>
        <w:t xml:space="preserve"> Но, как правило, практически в каждом выигранном проекте есть помощь МРЦ. Это либо помощь в написании заявок, писем поддержки, какой-то координации, помощь в размещении на сайте, а также консультационно и (или) практически пом</w:t>
      </w:r>
      <w:r w:rsidR="00937C89">
        <w:rPr>
          <w:rFonts w:ascii="Times New Roman" w:hAnsi="Times New Roman" w:cs="Times New Roman"/>
          <w:sz w:val="28"/>
          <w:szCs w:val="28"/>
        </w:rPr>
        <w:t xml:space="preserve">ощь в </w:t>
      </w:r>
      <w:r w:rsidR="00937C89" w:rsidRPr="00B17854">
        <w:rPr>
          <w:rFonts w:ascii="Times New Roman" w:hAnsi="Times New Roman" w:cs="Times New Roman"/>
          <w:sz w:val="28"/>
          <w:szCs w:val="28"/>
        </w:rPr>
        <w:t>предоставлении отчетности</w:t>
      </w:r>
      <w:r w:rsidRPr="00B17854">
        <w:rPr>
          <w:rFonts w:ascii="Times New Roman" w:hAnsi="Times New Roman" w:cs="Times New Roman"/>
          <w:sz w:val="28"/>
          <w:szCs w:val="28"/>
        </w:rPr>
        <w:t>.</w:t>
      </w:r>
    </w:p>
    <w:p w:rsidR="00B17854" w:rsidRPr="00B17854" w:rsidRDefault="00B17854" w:rsidP="00B17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Вся информация о деятельности МРЦ, об образовательных мероприятиях, об итогах  реализации  социокультурных проектов отражается на сайте муниципального ресурсного центра поддержки общественных инициатив (http://shushmrz.ru).</w:t>
      </w:r>
      <w:r w:rsidRPr="00B17854">
        <w:t xml:space="preserve"> </w:t>
      </w:r>
      <w:r w:rsidRPr="00B17854">
        <w:rPr>
          <w:rFonts w:ascii="Times New Roman" w:hAnsi="Times New Roman" w:cs="Times New Roman"/>
          <w:sz w:val="28"/>
          <w:szCs w:val="28"/>
        </w:rPr>
        <w:t>Также, на постоянной основе о  мероприятиях и деятельности СО НКО района, публикуется информация по Шушенскому телевидению.</w:t>
      </w:r>
    </w:p>
    <w:p w:rsidR="005B199F" w:rsidRPr="00B17854" w:rsidRDefault="005B199F" w:rsidP="00B17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Кроме этого муниципальный ресурсный центр поддержки общественных инициатив ведет большую аналитическую (отвечает на письма, принимает участие в мониторингах) и организационную  работу (гражданских и муниципальных форумов, курсов повышения квалификации и семинаров), взаимодействует с краевым центром поддержки общественных инициатив.</w:t>
      </w:r>
      <w:r w:rsidR="00B17854" w:rsidRPr="00B17854">
        <w:rPr>
          <w:rFonts w:ascii="Times New Roman" w:hAnsi="Times New Roman" w:cs="Times New Roman"/>
          <w:sz w:val="28"/>
          <w:szCs w:val="28"/>
        </w:rPr>
        <w:t xml:space="preserve"> Внесены изменения в муниципальную программу «Развитие и поддержка СО НКО Шушенского района», в рамках программы проведен конкурс </w:t>
      </w:r>
      <w:proofErr w:type="gramStart"/>
      <w:r w:rsidR="00B17854" w:rsidRPr="00B1785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B17854" w:rsidRPr="00B17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854" w:rsidRPr="00B178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7854" w:rsidRPr="00B17854">
        <w:rPr>
          <w:rFonts w:ascii="Times New Roman" w:hAnsi="Times New Roman" w:cs="Times New Roman"/>
          <w:sz w:val="28"/>
          <w:szCs w:val="28"/>
        </w:rPr>
        <w:t xml:space="preserve"> НКО района на выполнение муниципальных услуг. Объем финансирования  программы 60,0 тыс. руб.</w:t>
      </w:r>
    </w:p>
    <w:p w:rsidR="00B17854" w:rsidRPr="00B17854" w:rsidRDefault="005B199F" w:rsidP="00B1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Дальнейшее развитие муниципального ресурсного центра поддержки общественных инициатив: МРЦ продолжит обучающую деятельность, в том числе, в рамках   реализации муниципальной программы за</w:t>
      </w:r>
      <w:r w:rsidR="00B17854">
        <w:rPr>
          <w:rFonts w:ascii="Times New Roman" w:hAnsi="Times New Roman" w:cs="Times New Roman"/>
          <w:sz w:val="28"/>
          <w:szCs w:val="28"/>
        </w:rPr>
        <w:t>планировано проведение семинара.</w:t>
      </w:r>
    </w:p>
    <w:p w:rsidR="005B199F" w:rsidRPr="00B17854" w:rsidRDefault="005B199F" w:rsidP="00B1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lastRenderedPageBreak/>
        <w:t xml:space="preserve"> -будет продолжена консультационная и информационная деятельность МРЦ, в том числе через сайт МРЦ;</w:t>
      </w:r>
    </w:p>
    <w:p w:rsidR="005B199F" w:rsidRPr="00B17854" w:rsidRDefault="005B199F" w:rsidP="00B1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-на базе МРЦ РМБУК «Социокультурный комплекс</w:t>
      </w:r>
      <w:r w:rsidR="00B17854">
        <w:rPr>
          <w:rFonts w:ascii="Times New Roman" w:hAnsi="Times New Roman" w:cs="Times New Roman"/>
          <w:sz w:val="28"/>
          <w:szCs w:val="28"/>
        </w:rPr>
        <w:t xml:space="preserve"> «Речной</w:t>
      </w:r>
      <w:r w:rsidRPr="00B17854">
        <w:rPr>
          <w:rFonts w:ascii="Times New Roman" w:hAnsi="Times New Roman" w:cs="Times New Roman"/>
          <w:sz w:val="28"/>
          <w:szCs w:val="28"/>
        </w:rPr>
        <w:t xml:space="preserve">» и администрацией района будет продолжена оказываться имущественная поддержка СО НКО района; </w:t>
      </w:r>
    </w:p>
    <w:p w:rsidR="005B199F" w:rsidRPr="00B17854" w:rsidRDefault="005B199F" w:rsidP="00B1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-МРЦ будет оказывать консультационную и практическ</w:t>
      </w:r>
      <w:r w:rsidR="007D4457">
        <w:rPr>
          <w:rFonts w:ascii="Times New Roman" w:hAnsi="Times New Roman" w:cs="Times New Roman"/>
          <w:sz w:val="28"/>
          <w:szCs w:val="28"/>
        </w:rPr>
        <w:t>ую помощь в реализации проектов.</w:t>
      </w:r>
      <w:bookmarkStart w:id="0" w:name="_GoBack"/>
      <w:bookmarkEnd w:id="0"/>
    </w:p>
    <w:sectPr w:rsidR="005B199F" w:rsidRPr="00B1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3"/>
    <w:rsid w:val="000C6B61"/>
    <w:rsid w:val="00116E19"/>
    <w:rsid w:val="002E4E7C"/>
    <w:rsid w:val="00423806"/>
    <w:rsid w:val="00453954"/>
    <w:rsid w:val="00472980"/>
    <w:rsid w:val="005B199F"/>
    <w:rsid w:val="00643C2A"/>
    <w:rsid w:val="006510D9"/>
    <w:rsid w:val="006B2928"/>
    <w:rsid w:val="006B5B01"/>
    <w:rsid w:val="007D4457"/>
    <w:rsid w:val="00911B06"/>
    <w:rsid w:val="00937C89"/>
    <w:rsid w:val="00A31C38"/>
    <w:rsid w:val="00A55639"/>
    <w:rsid w:val="00AA4727"/>
    <w:rsid w:val="00B17854"/>
    <w:rsid w:val="00C356B6"/>
    <w:rsid w:val="00C471A3"/>
    <w:rsid w:val="00CA43AD"/>
    <w:rsid w:val="00DF3317"/>
    <w:rsid w:val="00E80C79"/>
    <w:rsid w:val="00EE3FCD"/>
    <w:rsid w:val="00F205AC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2</cp:revision>
  <dcterms:created xsi:type="dcterms:W3CDTF">2019-09-04T04:20:00Z</dcterms:created>
  <dcterms:modified xsi:type="dcterms:W3CDTF">2019-09-04T04:20:00Z</dcterms:modified>
</cp:coreProperties>
</file>