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07" w:rsidRPr="002B2607" w:rsidRDefault="002B2607" w:rsidP="00D07CA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607">
        <w:rPr>
          <w:rFonts w:ascii="Times New Roman" w:hAnsi="Times New Roman" w:cs="Times New Roman"/>
          <w:b/>
          <w:sz w:val="28"/>
          <w:szCs w:val="28"/>
        </w:rPr>
        <w:t>Отчет о   деятельности муниципального ресурсного центра поддержки общественных инициатив за 2017 год.</w:t>
      </w:r>
    </w:p>
    <w:p w:rsidR="002B2607" w:rsidRDefault="009504ED" w:rsidP="00950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1 сл.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Муниципальный ресурсный центр поддержки общественных инициатив создан в 2014 году. </w:t>
      </w:r>
    </w:p>
    <w:p w:rsidR="009504ED" w:rsidRDefault="009504ED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2 сл.</w:t>
      </w:r>
      <w:r>
        <w:rPr>
          <w:rFonts w:ascii="Times New Roman" w:hAnsi="Times New Roman" w:cs="Times New Roman"/>
          <w:sz w:val="28"/>
          <w:szCs w:val="28"/>
        </w:rPr>
        <w:t xml:space="preserve"> Целью деятельности МРЦ является: Создание благоприятных условий для создания и развития некоммерческих организаций района, общественных инициатив.</w:t>
      </w:r>
    </w:p>
    <w:p w:rsidR="009504ED" w:rsidRDefault="009504ED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3сл.</w:t>
      </w:r>
      <w:r w:rsidRPr="009504ED">
        <w:rPr>
          <w:rFonts w:ascii="Times New Roman" w:hAnsi="Times New Roman" w:cs="Times New Roman"/>
          <w:sz w:val="28"/>
          <w:szCs w:val="28"/>
        </w:rPr>
        <w:t xml:space="preserve"> </w:t>
      </w:r>
      <w:r w:rsidRPr="002B2607">
        <w:rPr>
          <w:rFonts w:ascii="Times New Roman" w:hAnsi="Times New Roman" w:cs="Times New Roman"/>
          <w:sz w:val="28"/>
          <w:szCs w:val="28"/>
        </w:rPr>
        <w:t xml:space="preserve">Зарегистрированных (на 2013 год) СО НКО в Шушенском районе 26 организаций, среди них религиозные, профсоюзные организации. </w:t>
      </w:r>
      <w:proofErr w:type="gramStart"/>
      <w:r w:rsidRPr="002B2607">
        <w:rPr>
          <w:rFonts w:ascii="Times New Roman" w:hAnsi="Times New Roman" w:cs="Times New Roman"/>
          <w:sz w:val="28"/>
          <w:szCs w:val="28"/>
        </w:rPr>
        <w:t xml:space="preserve">В наших услугах нуждаются  10 организаций, в том числе,  две организации, официально не зарегистрированные, это Станица </w:t>
      </w:r>
      <w:proofErr w:type="spellStart"/>
      <w:r w:rsidRPr="002B2607">
        <w:rPr>
          <w:rFonts w:ascii="Times New Roman" w:hAnsi="Times New Roman" w:cs="Times New Roman"/>
          <w:sz w:val="28"/>
          <w:szCs w:val="28"/>
        </w:rPr>
        <w:t>Шушенская</w:t>
      </w:r>
      <w:proofErr w:type="spellEnd"/>
      <w:r w:rsidRPr="002B2607">
        <w:rPr>
          <w:rFonts w:ascii="Times New Roman" w:hAnsi="Times New Roman" w:cs="Times New Roman"/>
          <w:sz w:val="28"/>
          <w:szCs w:val="28"/>
        </w:rPr>
        <w:t xml:space="preserve">, Особого Минусинского казачьего округа им. В.В. Наумова, Единого Енисейского казачьего войска, Союза казаков России и общественная организация    «Дети Великой Отечественной».  </w:t>
      </w:r>
      <w:proofErr w:type="gramEnd"/>
    </w:p>
    <w:p w:rsidR="009504ED" w:rsidRDefault="009504ED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4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D49">
        <w:rPr>
          <w:rFonts w:ascii="Times New Roman" w:hAnsi="Times New Roman" w:cs="Times New Roman"/>
          <w:sz w:val="28"/>
          <w:szCs w:val="28"/>
        </w:rPr>
        <w:t xml:space="preserve">Одним из ведущих направлений деятельности МРЦ является </w:t>
      </w:r>
      <w:proofErr w:type="gramStart"/>
      <w:r w:rsidR="00363D49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="00363D49">
        <w:rPr>
          <w:rFonts w:ascii="Times New Roman" w:hAnsi="Times New Roman" w:cs="Times New Roman"/>
          <w:sz w:val="28"/>
          <w:szCs w:val="28"/>
        </w:rPr>
        <w:t xml:space="preserve">. </w:t>
      </w:r>
      <w:r w:rsidR="00A11560">
        <w:rPr>
          <w:rFonts w:ascii="Times New Roman" w:hAnsi="Times New Roman" w:cs="Times New Roman"/>
          <w:sz w:val="28"/>
          <w:szCs w:val="28"/>
        </w:rPr>
        <w:t xml:space="preserve"> </w:t>
      </w:r>
      <w:r w:rsidR="00A11560" w:rsidRPr="00A11560">
        <w:rPr>
          <w:rFonts w:ascii="Times New Roman" w:hAnsi="Times New Roman" w:cs="Times New Roman"/>
          <w:sz w:val="28"/>
          <w:szCs w:val="28"/>
        </w:rPr>
        <w:t xml:space="preserve">В МРЦ проведены: Семинар-тренинг «Третий сектор. Четвертая власть. </w:t>
      </w:r>
      <w:proofErr w:type="gramStart"/>
      <w:r w:rsidR="00A11560" w:rsidRPr="00A11560">
        <w:rPr>
          <w:rFonts w:ascii="Times New Roman" w:hAnsi="Times New Roman" w:cs="Times New Roman"/>
          <w:sz w:val="28"/>
          <w:szCs w:val="28"/>
        </w:rPr>
        <w:t>Как стать партнерами», семинар-тренинг «Инновационный проект: разработка креативных мероприятий», семинар «Путь от инициативной группы до профессионально работающей НКО.</w:t>
      </w:r>
      <w:proofErr w:type="gramEnd"/>
      <w:r w:rsidR="00A11560" w:rsidRPr="00A11560">
        <w:rPr>
          <w:rFonts w:ascii="Times New Roman" w:hAnsi="Times New Roman" w:cs="Times New Roman"/>
          <w:sz w:val="28"/>
          <w:szCs w:val="28"/>
        </w:rPr>
        <w:t xml:space="preserve"> Как пройти и не заблудиться?». СО НКО района приняли активное участие в семинаре – тренинг «Оценка качества социальной сферы, качества социальных услуг», который проводился в г. Минусинске. </w:t>
      </w:r>
    </w:p>
    <w:p w:rsidR="00363D49" w:rsidRPr="00363D49" w:rsidRDefault="009504ED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5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560" w:rsidRPr="00A11560">
        <w:rPr>
          <w:rFonts w:ascii="Times New Roman" w:hAnsi="Times New Roman" w:cs="Times New Roman"/>
          <w:sz w:val="28"/>
          <w:szCs w:val="28"/>
        </w:rPr>
        <w:t xml:space="preserve">На территории района   проведен муниципальный форум «Государственная политика в области поддержки и развития институтов гражданского общества», МРЦ приняли активное участие в организации и проведении форума, а также  организовали </w:t>
      </w:r>
      <w:proofErr w:type="gramStart"/>
      <w:r w:rsidR="00A11560" w:rsidRPr="00A11560">
        <w:rPr>
          <w:rFonts w:ascii="Times New Roman" w:hAnsi="Times New Roman" w:cs="Times New Roman"/>
          <w:sz w:val="28"/>
          <w:szCs w:val="28"/>
        </w:rPr>
        <w:t>выставку-ярмарка</w:t>
      </w:r>
      <w:proofErr w:type="gramEnd"/>
      <w:r w:rsidR="00A11560" w:rsidRPr="00A11560">
        <w:rPr>
          <w:rFonts w:ascii="Times New Roman" w:hAnsi="Times New Roman" w:cs="Times New Roman"/>
          <w:sz w:val="28"/>
          <w:szCs w:val="28"/>
        </w:rPr>
        <w:t xml:space="preserve"> проектов, услуг, технологий СО НКО.  В декабре 2017 года делегация района приняла активное участие в Гражданском форуме Красноярского края. 5 человек были проучены на курсах повышения квалификации «Основы финансовой деятельности и отчетность в некоммерческих организациях». </w:t>
      </w:r>
      <w:r w:rsidR="00A11560">
        <w:rPr>
          <w:rFonts w:ascii="Times New Roman" w:hAnsi="Times New Roman" w:cs="Times New Roman"/>
          <w:sz w:val="28"/>
          <w:szCs w:val="28"/>
        </w:rPr>
        <w:t xml:space="preserve"> </w:t>
      </w:r>
      <w:r w:rsidR="00363D49" w:rsidRPr="00363D49">
        <w:rPr>
          <w:rFonts w:ascii="Times New Roman" w:hAnsi="Times New Roman" w:cs="Times New Roman"/>
          <w:sz w:val="28"/>
          <w:szCs w:val="28"/>
        </w:rPr>
        <w:t>На семинарах обучаются руководители и члены некоммерческих организаций, специалисты бюджетных учреждений Шушенского района, а также гости из южных районов Красноярского края, за 2017 год  годы курсы, семинары и круглые столы посетили 279 человек.</w:t>
      </w:r>
      <w:r w:rsidR="00B86EF0" w:rsidRPr="00B86EF0">
        <w:rPr>
          <w:rFonts w:ascii="Times New Roman" w:hAnsi="Times New Roman" w:cs="Times New Roman"/>
          <w:sz w:val="28"/>
          <w:szCs w:val="28"/>
        </w:rPr>
        <w:t xml:space="preserve"> Для </w:t>
      </w:r>
      <w:r w:rsidR="00B86EF0">
        <w:rPr>
          <w:rFonts w:ascii="Times New Roman" w:hAnsi="Times New Roman" w:cs="Times New Roman"/>
          <w:sz w:val="28"/>
          <w:szCs w:val="28"/>
        </w:rPr>
        <w:t xml:space="preserve">качественного </w:t>
      </w:r>
      <w:r w:rsidR="00B86EF0" w:rsidRPr="00B86EF0">
        <w:rPr>
          <w:rFonts w:ascii="Times New Roman" w:hAnsi="Times New Roman" w:cs="Times New Roman"/>
          <w:sz w:val="28"/>
          <w:szCs w:val="28"/>
        </w:rPr>
        <w:t>проведения семинаров и круглых столов МРЦ сотрудничает с Красноярской региональной общественной организацией  «Агентство общественных инициатив», Красноярским региональным отделением Общероссийской общественной организации «Ассоциация юристов России», Краевым центром поддержки общественных инициатив.</w:t>
      </w:r>
    </w:p>
    <w:p w:rsidR="009504ED" w:rsidRPr="002B2607" w:rsidRDefault="009504ED" w:rsidP="00950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6сл.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2607" w:rsidRPr="002B2607">
        <w:rPr>
          <w:rFonts w:ascii="Times New Roman" w:hAnsi="Times New Roman" w:cs="Times New Roman"/>
          <w:sz w:val="28"/>
          <w:szCs w:val="28"/>
        </w:rPr>
        <w:t>В течение года ведется консультационная и практическая</w:t>
      </w:r>
      <w:r w:rsidR="00CF3D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помощь, причем хочу заметить, что помощь мы оказываем всем, кто обращается</w:t>
      </w:r>
      <w:r w:rsidR="00CF3DF4">
        <w:rPr>
          <w:rFonts w:ascii="Times New Roman" w:hAnsi="Times New Roman" w:cs="Times New Roman"/>
          <w:sz w:val="28"/>
          <w:szCs w:val="28"/>
        </w:rPr>
        <w:t xml:space="preserve">. </w:t>
      </w:r>
      <w:r w:rsidR="002B2607" w:rsidRPr="002B2607">
        <w:rPr>
          <w:rFonts w:ascii="Times New Roman" w:hAnsi="Times New Roman" w:cs="Times New Roman"/>
          <w:sz w:val="28"/>
          <w:szCs w:val="28"/>
        </w:rPr>
        <w:t xml:space="preserve"> </w:t>
      </w:r>
      <w:r w:rsidRPr="002B2607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деятельность  - основная в работе руководителя муниципального ресурсного центра поддержки общественных инициатив. Это рассылка и пересылка информации о </w:t>
      </w:r>
      <w:proofErr w:type="spellStart"/>
      <w:r w:rsidRPr="002B2607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Pr="002B2607">
        <w:rPr>
          <w:rFonts w:ascii="Times New Roman" w:hAnsi="Times New Roman" w:cs="Times New Roman"/>
          <w:sz w:val="28"/>
          <w:szCs w:val="28"/>
        </w:rPr>
        <w:t xml:space="preserve"> конкурсах различного уровня, информации о мероприятиях, о семинарах и </w:t>
      </w:r>
      <w:proofErr w:type="spellStart"/>
      <w:r w:rsidRPr="002B2607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2B2607">
        <w:rPr>
          <w:rFonts w:ascii="Times New Roman" w:hAnsi="Times New Roman" w:cs="Times New Roman"/>
          <w:sz w:val="28"/>
          <w:szCs w:val="28"/>
        </w:rPr>
        <w:t>.   За 2017 год сделано – 60 информационных рассылок, как правило, на электронные почты СО НКО района, с которыми заключены договоры о сотрудничестве, а также территориальным координаторам южных районов Красноярского края, просто активным гражданам, желающим получать такую рассылку.</w:t>
      </w:r>
    </w:p>
    <w:p w:rsidR="008E1B23" w:rsidRDefault="009504ED" w:rsidP="009504E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1A01">
        <w:rPr>
          <w:rFonts w:ascii="Times New Roman" w:hAnsi="Times New Roman" w:cs="Times New Roman"/>
          <w:b/>
          <w:sz w:val="28"/>
          <w:szCs w:val="28"/>
        </w:rPr>
        <w:t>7 сл.</w:t>
      </w:r>
      <w:r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8E1B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краевого бюджета была получена субсидия</w:t>
      </w:r>
      <w:r w:rsidR="008E1B23" w:rsidRPr="008E1B23">
        <w:rPr>
          <w:rFonts w:ascii="Times New Roman" w:hAnsi="Times New Roman" w:cs="Times New Roman"/>
          <w:sz w:val="28"/>
          <w:szCs w:val="28"/>
        </w:rPr>
        <w:t xml:space="preserve"> </w:t>
      </w:r>
      <w:r w:rsidR="008E1B23" w:rsidRPr="002B2607">
        <w:rPr>
          <w:rFonts w:ascii="Times New Roman" w:hAnsi="Times New Roman" w:cs="Times New Roman"/>
          <w:sz w:val="28"/>
          <w:szCs w:val="28"/>
        </w:rPr>
        <w:t>бюджетам муниципальных районов и городских округов Красноярского края на финансирование создания и обеспечения деятельности муниципальных ресурсных центров поддержки общественных инициатив</w:t>
      </w:r>
      <w:r>
        <w:rPr>
          <w:rFonts w:ascii="Times New Roman" w:hAnsi="Times New Roman" w:cs="Times New Roman"/>
          <w:sz w:val="28"/>
          <w:szCs w:val="28"/>
        </w:rPr>
        <w:t xml:space="preserve"> в сумме 500,0 тыс. руб. С помощью субсидии приобретена мебель и оборудование для МРЦ, напечатаны визитка и буклет о деятельности МРЦ, информационный стенд, </w:t>
      </w:r>
      <w:r w:rsidR="008E1B23">
        <w:rPr>
          <w:rFonts w:ascii="Times New Roman" w:hAnsi="Times New Roman" w:cs="Times New Roman"/>
          <w:sz w:val="28"/>
          <w:szCs w:val="28"/>
        </w:rPr>
        <w:t>проведено 2 семинара, приобретено программное обеспечение</w:t>
      </w:r>
      <w:proofErr w:type="gramEnd"/>
      <w:r w:rsidR="008E1B23">
        <w:rPr>
          <w:rFonts w:ascii="Times New Roman" w:hAnsi="Times New Roman" w:cs="Times New Roman"/>
          <w:sz w:val="28"/>
          <w:szCs w:val="28"/>
        </w:rPr>
        <w:t>, повысили квалификацию 5 человек, оказывались консультационные и практические услуги бухгалтера и юриста.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B2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оздан сайт с функцией обратной связи.  </w:t>
      </w:r>
      <w:r w:rsidRPr="002B2607">
        <w:rPr>
          <w:rFonts w:ascii="Times New Roman" w:hAnsi="Times New Roman" w:cs="Times New Roman"/>
          <w:sz w:val="28"/>
          <w:szCs w:val="28"/>
        </w:rPr>
        <w:t>На сайте муниципального ресурсного центра поддержки общественных инициатив, в разделе «СО НКО района», накапливается информация о деятельности некоммерческих организаций района. Информация о деятельности трех организаций уже им</w:t>
      </w:r>
      <w:r>
        <w:rPr>
          <w:rFonts w:ascii="Times New Roman" w:hAnsi="Times New Roman" w:cs="Times New Roman"/>
          <w:sz w:val="28"/>
          <w:szCs w:val="28"/>
        </w:rPr>
        <w:t>еется, эта работа будет продолжена.</w:t>
      </w:r>
    </w:p>
    <w:p w:rsidR="00D07CA0" w:rsidRDefault="008E1B23" w:rsidP="00966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8 сл.</w:t>
      </w:r>
      <w:r>
        <w:rPr>
          <w:rFonts w:ascii="Times New Roman" w:hAnsi="Times New Roman" w:cs="Times New Roman"/>
          <w:sz w:val="28"/>
          <w:szCs w:val="28"/>
        </w:rPr>
        <w:t xml:space="preserve"> Особый пласт деятельности, это помощь в проектной деятельности, это и информационная (о грантах, программах), консультационная и практическая, образовательная. С помощью  проектов, реализуемых на территории района, привлекаются дополнительные средства для повышения качества жизни жителей района. </w:t>
      </w:r>
      <w:proofErr w:type="gramStart"/>
      <w:r w:rsidR="00CF3DF4" w:rsidRPr="00CF3DF4">
        <w:rPr>
          <w:rFonts w:ascii="Times New Roman" w:hAnsi="Times New Roman" w:cs="Times New Roman"/>
          <w:sz w:val="28"/>
          <w:szCs w:val="28"/>
        </w:rPr>
        <w:t>В 2017 году подано   21 заявка  в различные целевые программы и гранты, одобрены  12 (вместе с субсидией по туризму) на общую сумму 4210,2 тыс. руб. и 1200$,  на 2018 год уже выиграны три проекта на общую сумму 3100,0 тыс. руб. Я не хочу сказать, что все, что делается в районе по проектной деятельности, это наша заслуга.</w:t>
      </w:r>
      <w:proofErr w:type="gramEnd"/>
      <w:r w:rsidR="00CF3DF4" w:rsidRPr="00CF3DF4">
        <w:rPr>
          <w:rFonts w:ascii="Times New Roman" w:hAnsi="Times New Roman" w:cs="Times New Roman"/>
          <w:sz w:val="28"/>
          <w:szCs w:val="28"/>
        </w:rPr>
        <w:t xml:space="preserve"> Но, как правило, практически в каждом выигранном проекте есть помощь МРЦ. Это либо помощь в написании заявок, писем поддержки, какой-то координации, помощь в размещении на сайте, а также консультационно и (или) практически помощь в предоставлении отчетности.</w:t>
      </w:r>
      <w:r w:rsidR="002B2607" w:rsidRPr="002B2607">
        <w:rPr>
          <w:rFonts w:ascii="Times New Roman" w:hAnsi="Times New Roman" w:cs="Times New Roman"/>
          <w:sz w:val="28"/>
          <w:szCs w:val="28"/>
        </w:rPr>
        <w:t xml:space="preserve"> За 2017 год оказано 97 таких  консультаций</w:t>
      </w:r>
      <w:r w:rsidR="00966922">
        <w:rPr>
          <w:rFonts w:ascii="Times New Roman" w:hAnsi="Times New Roman" w:cs="Times New Roman"/>
          <w:sz w:val="28"/>
          <w:szCs w:val="28"/>
        </w:rPr>
        <w:t xml:space="preserve">. </w:t>
      </w:r>
      <w:r w:rsidR="00D07CA0" w:rsidRPr="00D07CA0">
        <w:rPr>
          <w:rFonts w:ascii="Times New Roman" w:hAnsi="Times New Roman" w:cs="Times New Roman"/>
          <w:sz w:val="28"/>
          <w:szCs w:val="28"/>
        </w:rPr>
        <w:t>Кроме этого муниципальный ресурсный центр поддержки общественных инициатив ведет большую аналитическую (отвечает на письма, принимает участие в мониторингах) и организационную  работу (гражданских и муниципальных форумов, курсов повышения квалификации и семинаров), взаимодействует с краевым центром поддержки общественных инициатив.</w:t>
      </w:r>
    </w:p>
    <w:p w:rsidR="00966922" w:rsidRDefault="00CB1A01" w:rsidP="00966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t>9 сл</w:t>
      </w:r>
      <w:r w:rsidR="00966922" w:rsidRPr="00CB1A01">
        <w:rPr>
          <w:rFonts w:ascii="Times New Roman" w:hAnsi="Times New Roman" w:cs="Times New Roman"/>
          <w:b/>
          <w:sz w:val="28"/>
          <w:szCs w:val="28"/>
        </w:rPr>
        <w:t>.</w:t>
      </w:r>
      <w:r w:rsidR="00966922">
        <w:rPr>
          <w:rFonts w:ascii="Times New Roman" w:hAnsi="Times New Roman" w:cs="Times New Roman"/>
          <w:sz w:val="28"/>
          <w:szCs w:val="28"/>
        </w:rPr>
        <w:t xml:space="preserve"> Посмотрите достигнутые результаты.</w:t>
      </w:r>
    </w:p>
    <w:p w:rsidR="00D07CA0" w:rsidRPr="00D07CA0" w:rsidRDefault="00966922" w:rsidP="009669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A01">
        <w:rPr>
          <w:rFonts w:ascii="Times New Roman" w:hAnsi="Times New Roman" w:cs="Times New Roman"/>
          <w:b/>
          <w:sz w:val="28"/>
          <w:szCs w:val="28"/>
        </w:rPr>
        <w:lastRenderedPageBreak/>
        <w:t>10 сл.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CA0" w:rsidRPr="00D07CA0">
        <w:rPr>
          <w:rFonts w:ascii="Times New Roman" w:hAnsi="Times New Roman" w:cs="Times New Roman"/>
          <w:sz w:val="28"/>
          <w:szCs w:val="28"/>
        </w:rPr>
        <w:t>Дальнейшее развитие муниципального ресурсного центра по</w:t>
      </w:r>
      <w:r w:rsidR="00D07CA0">
        <w:rPr>
          <w:rFonts w:ascii="Times New Roman" w:hAnsi="Times New Roman" w:cs="Times New Roman"/>
          <w:sz w:val="28"/>
          <w:szCs w:val="28"/>
        </w:rPr>
        <w:t xml:space="preserve">ддержки общественных инициатив: </w:t>
      </w:r>
      <w:r w:rsidR="00D07CA0" w:rsidRPr="00D07CA0">
        <w:rPr>
          <w:rFonts w:ascii="Times New Roman" w:hAnsi="Times New Roman" w:cs="Times New Roman"/>
          <w:sz w:val="28"/>
          <w:szCs w:val="28"/>
        </w:rPr>
        <w:t>МРЦ продолжит обучающую деятельность, в том числе, в рамках   реализации муниципальной программы «Развитие и поддержка СО НКО Шушенского района» зап</w:t>
      </w:r>
      <w:r w:rsidR="00D07CA0">
        <w:rPr>
          <w:rFonts w:ascii="Times New Roman" w:hAnsi="Times New Roman" w:cs="Times New Roman"/>
          <w:sz w:val="28"/>
          <w:szCs w:val="28"/>
        </w:rPr>
        <w:t xml:space="preserve">ланировано проведение семинара, </w:t>
      </w:r>
      <w:r w:rsidR="00D07CA0" w:rsidRPr="00D07CA0">
        <w:rPr>
          <w:rFonts w:ascii="Times New Roman" w:hAnsi="Times New Roman" w:cs="Times New Roman"/>
          <w:sz w:val="28"/>
          <w:szCs w:val="28"/>
        </w:rPr>
        <w:t>также в рамках программы  запланировано  проведение конкурса среди СО НКО района на выполнение муниципальных услуг. Объем финансирования  программы 60,0 тыс. руб.</w:t>
      </w:r>
    </w:p>
    <w:p w:rsidR="00D07CA0" w:rsidRPr="00D07CA0" w:rsidRDefault="00D07CA0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A0">
        <w:rPr>
          <w:rFonts w:ascii="Times New Roman" w:hAnsi="Times New Roman" w:cs="Times New Roman"/>
          <w:sz w:val="28"/>
          <w:szCs w:val="28"/>
        </w:rPr>
        <w:t>-будет продолжена консультационная и информационная деятельность МРЦ, в том числе через сайт МРЦ;</w:t>
      </w:r>
    </w:p>
    <w:p w:rsidR="00D07CA0" w:rsidRPr="00D07CA0" w:rsidRDefault="00D07CA0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A0">
        <w:rPr>
          <w:rFonts w:ascii="Times New Roman" w:hAnsi="Times New Roman" w:cs="Times New Roman"/>
          <w:sz w:val="28"/>
          <w:szCs w:val="28"/>
        </w:rPr>
        <w:t xml:space="preserve">-на базе МРЦ РМБУК «Социокультурный комплекс» и администрацией района будет продолжена оказываться имущественная поддержка СО НКО района; </w:t>
      </w:r>
    </w:p>
    <w:p w:rsidR="00D07CA0" w:rsidRPr="00D07CA0" w:rsidRDefault="00D07CA0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A0">
        <w:rPr>
          <w:rFonts w:ascii="Times New Roman" w:hAnsi="Times New Roman" w:cs="Times New Roman"/>
          <w:sz w:val="28"/>
          <w:szCs w:val="28"/>
        </w:rPr>
        <w:t>-МРЦ будет оказывать консультационную и практическую помощь в реализации проектов:</w:t>
      </w:r>
    </w:p>
    <w:p w:rsidR="002B2607" w:rsidRDefault="00D07CA0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CA0">
        <w:rPr>
          <w:rFonts w:ascii="Times New Roman" w:hAnsi="Times New Roman" w:cs="Times New Roman"/>
          <w:sz w:val="28"/>
          <w:szCs w:val="28"/>
        </w:rPr>
        <w:t xml:space="preserve">-на 2018 год </w:t>
      </w:r>
      <w:proofErr w:type="spellStart"/>
      <w:r w:rsidRPr="00D07CA0">
        <w:rPr>
          <w:rFonts w:ascii="Times New Roman" w:hAnsi="Times New Roman" w:cs="Times New Roman"/>
          <w:sz w:val="28"/>
          <w:szCs w:val="28"/>
        </w:rPr>
        <w:t>грантовыми</w:t>
      </w:r>
      <w:proofErr w:type="spellEnd"/>
      <w:r w:rsidRPr="00D07CA0">
        <w:rPr>
          <w:rFonts w:ascii="Times New Roman" w:hAnsi="Times New Roman" w:cs="Times New Roman"/>
          <w:sz w:val="28"/>
          <w:szCs w:val="28"/>
        </w:rPr>
        <w:t xml:space="preserve"> конкурсами </w:t>
      </w:r>
      <w:proofErr w:type="gramStart"/>
      <w:r w:rsidRPr="00D07CA0">
        <w:rPr>
          <w:rFonts w:ascii="Times New Roman" w:hAnsi="Times New Roman" w:cs="Times New Roman"/>
          <w:sz w:val="28"/>
          <w:szCs w:val="28"/>
        </w:rPr>
        <w:t>поддержаны</w:t>
      </w:r>
      <w:proofErr w:type="gramEnd"/>
      <w:r w:rsidRPr="00D07CA0">
        <w:rPr>
          <w:rFonts w:ascii="Times New Roman" w:hAnsi="Times New Roman" w:cs="Times New Roman"/>
          <w:sz w:val="28"/>
          <w:szCs w:val="28"/>
        </w:rPr>
        <w:t xml:space="preserve"> 3 крупных проекта: </w:t>
      </w:r>
      <w:proofErr w:type="gramStart"/>
      <w:r w:rsidRPr="00D07CA0">
        <w:rPr>
          <w:rFonts w:ascii="Times New Roman" w:hAnsi="Times New Roman" w:cs="Times New Roman"/>
          <w:sz w:val="28"/>
          <w:szCs w:val="28"/>
        </w:rPr>
        <w:t>Президентский грант – проект «Потомки Ермака», и проекты «Перекресток» и «</w:t>
      </w:r>
      <w:proofErr w:type="spellStart"/>
      <w:r w:rsidRPr="00D07CA0">
        <w:rPr>
          <w:rFonts w:ascii="Times New Roman" w:hAnsi="Times New Roman" w:cs="Times New Roman"/>
          <w:sz w:val="28"/>
          <w:szCs w:val="28"/>
        </w:rPr>
        <w:t>Эквитерра</w:t>
      </w:r>
      <w:proofErr w:type="spellEnd"/>
      <w:r w:rsidRPr="00D07CA0">
        <w:rPr>
          <w:rFonts w:ascii="Times New Roman" w:hAnsi="Times New Roman" w:cs="Times New Roman"/>
          <w:sz w:val="28"/>
          <w:szCs w:val="28"/>
        </w:rPr>
        <w:t>: тропа к здоровью», на общую сумму 3100,0 тыс. руб. Также думаю, в 2018 году будут реализованы субсидии.</w:t>
      </w:r>
      <w:proofErr w:type="gramEnd"/>
    </w:p>
    <w:p w:rsidR="00CB1A01" w:rsidRPr="002B2607" w:rsidRDefault="00CB1A01" w:rsidP="00D07C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 за внимание.</w:t>
      </w:r>
      <w:bookmarkStart w:id="0" w:name="_GoBack"/>
      <w:bookmarkEnd w:id="0"/>
    </w:p>
    <w:sectPr w:rsidR="00CB1A01" w:rsidRPr="002B2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07"/>
    <w:rsid w:val="000E06BB"/>
    <w:rsid w:val="002B2607"/>
    <w:rsid w:val="00363D49"/>
    <w:rsid w:val="007F0932"/>
    <w:rsid w:val="008E1B23"/>
    <w:rsid w:val="009504ED"/>
    <w:rsid w:val="00966922"/>
    <w:rsid w:val="00A11560"/>
    <w:rsid w:val="00B86EF0"/>
    <w:rsid w:val="00BA7E08"/>
    <w:rsid w:val="00CB1A01"/>
    <w:rsid w:val="00CF3DF4"/>
    <w:rsid w:val="00D07CA0"/>
    <w:rsid w:val="00F0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Xeon</dc:creator>
  <cp:lastModifiedBy>Xeon</cp:lastModifiedBy>
  <cp:revision>7</cp:revision>
  <dcterms:created xsi:type="dcterms:W3CDTF">2018-02-09T02:21:00Z</dcterms:created>
  <dcterms:modified xsi:type="dcterms:W3CDTF">2018-02-16T01:23:00Z</dcterms:modified>
</cp:coreProperties>
</file>